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597" w:rsidRDefault="00A90597" w:rsidP="00C93DDD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color w:val="000000"/>
          <w:sz w:val="40"/>
          <w:szCs w:val="40"/>
        </w:rPr>
      </w:pPr>
    </w:p>
    <w:p w:rsidR="00C93DDD" w:rsidRPr="00074E9A" w:rsidRDefault="00C93DDD" w:rsidP="00C93DDD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color w:val="000000"/>
          <w:sz w:val="40"/>
          <w:szCs w:val="40"/>
        </w:rPr>
      </w:pPr>
      <w:r w:rsidRPr="00074E9A">
        <w:rPr>
          <w:rFonts w:ascii="Arial Narrow" w:hAnsi="Arial Narrow" w:cs="Arial"/>
          <w:b/>
          <w:color w:val="000000"/>
          <w:sz w:val="40"/>
          <w:szCs w:val="40"/>
        </w:rPr>
        <w:t>2016</w:t>
      </w:r>
      <w:r w:rsidRPr="00074E9A">
        <w:rPr>
          <w:rFonts w:ascii="Arial Narrow" w:hAnsi="Arial Narrow" w:cs="Arial"/>
          <w:b/>
          <w:color w:val="000000"/>
          <w:sz w:val="40"/>
          <w:szCs w:val="40"/>
        </w:rPr>
        <w:t>年寒假</w:t>
      </w:r>
      <w:r w:rsidR="00A90597">
        <w:rPr>
          <w:rFonts w:ascii="Arial Narrow" w:hAnsi="Arial Narrow" w:cs="Arial" w:hint="eastAsia"/>
          <w:b/>
          <w:color w:val="000000"/>
          <w:sz w:val="40"/>
          <w:szCs w:val="40"/>
        </w:rPr>
        <w:t>SAF-</w:t>
      </w:r>
      <w:r w:rsidRPr="00074E9A">
        <w:rPr>
          <w:rFonts w:ascii="Arial Narrow" w:hAnsi="Arial Narrow" w:cs="Arial"/>
          <w:b/>
          <w:color w:val="000000"/>
          <w:sz w:val="40"/>
          <w:szCs w:val="40"/>
        </w:rPr>
        <w:t>华盛顿大学语言文化项目简介</w:t>
      </w:r>
    </w:p>
    <w:p w:rsidR="00C93DDD" w:rsidRPr="00A90597" w:rsidRDefault="00C93DDD" w:rsidP="00C93DDD">
      <w:pPr>
        <w:autoSpaceDE w:val="0"/>
        <w:autoSpaceDN w:val="0"/>
        <w:adjustRightInd w:val="0"/>
        <w:rPr>
          <w:rFonts w:ascii="Arial Narrow" w:hAnsi="Arial Narrow" w:cs="Arial"/>
          <w:b/>
          <w:color w:val="000000"/>
          <w:sz w:val="22"/>
        </w:rPr>
      </w:pPr>
    </w:p>
    <w:p w:rsidR="00C93DDD" w:rsidRPr="00074E9A" w:rsidRDefault="004F161D" w:rsidP="00C93DDD">
      <w:pPr>
        <w:pStyle w:val="a6"/>
        <w:numPr>
          <w:ilvl w:val="0"/>
          <w:numId w:val="13"/>
        </w:numPr>
        <w:autoSpaceDE w:val="0"/>
        <w:autoSpaceDN w:val="0"/>
        <w:adjustRightInd w:val="0"/>
        <w:ind w:firstLineChars="0"/>
        <w:rPr>
          <w:rFonts w:ascii="Arial Narrow" w:hAnsi="Arial Narrow" w:cs="Arial"/>
          <w:b/>
          <w:color w:val="000000"/>
          <w:sz w:val="28"/>
          <w:szCs w:val="28"/>
        </w:rPr>
      </w:pPr>
      <w:r>
        <w:rPr>
          <w:rFonts w:ascii="Arial Narrow" w:hAnsi="Arial Narrow" w:cs="Arial" w:hint="eastAsia"/>
          <w:b/>
          <w:color w:val="000000"/>
          <w:sz w:val="28"/>
          <w:szCs w:val="28"/>
        </w:rPr>
        <w:t>项目概览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E1B"/>
        <w:tblLook w:val="04A0"/>
      </w:tblPr>
      <w:tblGrid>
        <w:gridCol w:w="1951"/>
        <w:gridCol w:w="8731"/>
      </w:tblGrid>
      <w:tr w:rsidR="00DF38DD" w:rsidRPr="00C26E58" w:rsidTr="00DF38DD">
        <w:trPr>
          <w:trHeight w:val="536"/>
        </w:trPr>
        <w:tc>
          <w:tcPr>
            <w:tcW w:w="10682" w:type="dxa"/>
            <w:gridSpan w:val="2"/>
            <w:shd w:val="clear" w:color="auto" w:fill="FF9E1B"/>
            <w:vAlign w:val="center"/>
          </w:tcPr>
          <w:p w:rsidR="00DF38DD" w:rsidRPr="00C26E58" w:rsidRDefault="00DF38DD" w:rsidP="00DF38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000000"/>
                <w:sz w:val="22"/>
              </w:rPr>
            </w:pPr>
            <w:r w:rsidRPr="00C26E58">
              <w:rPr>
                <w:rFonts w:ascii="Arial Narrow" w:hAnsi="Arial Narrow" w:cs="Arial"/>
                <w:b/>
                <w:color w:val="000000"/>
                <w:sz w:val="22"/>
              </w:rPr>
              <w:t>项目</w:t>
            </w:r>
            <w:r>
              <w:rPr>
                <w:rFonts w:ascii="Arial Narrow" w:hAnsi="Arial Narrow" w:cs="Arial" w:hint="eastAsia"/>
                <w:b/>
                <w:color w:val="000000"/>
                <w:sz w:val="22"/>
              </w:rPr>
              <w:t>信息</w:t>
            </w:r>
          </w:p>
        </w:tc>
      </w:tr>
      <w:tr w:rsidR="00C93DDD" w:rsidRPr="00C26E58" w:rsidTr="00DF38DD">
        <w:trPr>
          <w:trHeight w:val="544"/>
        </w:trPr>
        <w:tc>
          <w:tcPr>
            <w:tcW w:w="1951" w:type="dxa"/>
            <w:shd w:val="clear" w:color="auto" w:fill="FF9E1B"/>
            <w:vAlign w:val="center"/>
          </w:tcPr>
          <w:p w:rsidR="00C93DDD" w:rsidRPr="00C26E58" w:rsidRDefault="00C93DDD" w:rsidP="0099071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000000"/>
                <w:sz w:val="22"/>
              </w:rPr>
            </w:pPr>
            <w:r w:rsidRPr="00C26E58">
              <w:rPr>
                <w:rFonts w:ascii="Arial Narrow" w:hAnsi="Arial Narrow" w:cs="Arial"/>
                <w:b/>
                <w:color w:val="000000"/>
                <w:sz w:val="22"/>
              </w:rPr>
              <w:t>目标学校</w:t>
            </w:r>
          </w:p>
        </w:tc>
        <w:tc>
          <w:tcPr>
            <w:tcW w:w="8731" w:type="dxa"/>
            <w:shd w:val="clear" w:color="auto" w:fill="auto"/>
            <w:vAlign w:val="center"/>
          </w:tcPr>
          <w:p w:rsidR="00C93DDD" w:rsidRPr="00C26E58" w:rsidRDefault="00C93DDD" w:rsidP="00990719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2"/>
              </w:rPr>
            </w:pPr>
            <w:r w:rsidRPr="00C26E58">
              <w:rPr>
                <w:rFonts w:ascii="Arial Narrow" w:hAnsi="Arial Narrow" w:cs="Arial"/>
                <w:color w:val="000000"/>
                <w:kern w:val="0"/>
                <w:sz w:val="22"/>
              </w:rPr>
              <w:t>University of Washington</w:t>
            </w:r>
            <w:r w:rsidRPr="00C26E58">
              <w:rPr>
                <w:rFonts w:ascii="Arial Narrow" w:hAnsi="Arial Narrow" w:cs="Arial"/>
                <w:color w:val="000000"/>
                <w:kern w:val="0"/>
                <w:sz w:val="22"/>
              </w:rPr>
              <w:t>（简称</w:t>
            </w:r>
            <w:r w:rsidRPr="00C26E58">
              <w:rPr>
                <w:rFonts w:ascii="Arial Narrow" w:hAnsi="Arial Narrow" w:cs="Arial"/>
                <w:color w:val="000000"/>
                <w:kern w:val="0"/>
                <w:sz w:val="22"/>
              </w:rPr>
              <w:t>UW</w:t>
            </w:r>
            <w:r w:rsidRPr="00C26E58">
              <w:rPr>
                <w:rFonts w:ascii="Arial Narrow" w:hAnsi="Arial Narrow" w:cs="Arial"/>
                <w:color w:val="000000"/>
                <w:kern w:val="0"/>
                <w:sz w:val="22"/>
              </w:rPr>
              <w:t>）</w:t>
            </w:r>
          </w:p>
        </w:tc>
      </w:tr>
      <w:tr w:rsidR="00C93DDD" w:rsidRPr="00C26E58" w:rsidTr="00DF38DD">
        <w:trPr>
          <w:trHeight w:val="566"/>
        </w:trPr>
        <w:tc>
          <w:tcPr>
            <w:tcW w:w="1951" w:type="dxa"/>
            <w:shd w:val="clear" w:color="auto" w:fill="FF9E1B"/>
            <w:vAlign w:val="center"/>
          </w:tcPr>
          <w:p w:rsidR="00C93DDD" w:rsidRPr="00C26E58" w:rsidRDefault="00C93DDD" w:rsidP="0099071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000000"/>
                <w:sz w:val="22"/>
              </w:rPr>
            </w:pPr>
            <w:r w:rsidRPr="00C26E58">
              <w:rPr>
                <w:rFonts w:ascii="Arial Narrow" w:hAnsi="Arial Narrow" w:cs="Arial"/>
                <w:b/>
                <w:color w:val="000000"/>
                <w:sz w:val="22"/>
              </w:rPr>
              <w:t>学校所在城市</w:t>
            </w:r>
          </w:p>
        </w:tc>
        <w:tc>
          <w:tcPr>
            <w:tcW w:w="8731" w:type="dxa"/>
            <w:shd w:val="clear" w:color="auto" w:fill="auto"/>
            <w:vAlign w:val="center"/>
          </w:tcPr>
          <w:p w:rsidR="00C93DDD" w:rsidRPr="00C26E58" w:rsidRDefault="00C93DDD" w:rsidP="00990719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2"/>
              </w:rPr>
            </w:pPr>
            <w:r w:rsidRPr="00C26E58">
              <w:rPr>
                <w:rFonts w:ascii="Arial Narrow" w:hAnsi="Arial Narrow" w:cs="Arial"/>
                <w:color w:val="000000"/>
                <w:kern w:val="0"/>
                <w:sz w:val="22"/>
              </w:rPr>
              <w:t>美国</w:t>
            </w:r>
            <w:r w:rsidRPr="00C26E58">
              <w:rPr>
                <w:rFonts w:ascii="Arial Narrow" w:hAnsi="Arial Narrow" w:cs="Arial"/>
                <w:color w:val="000000"/>
                <w:kern w:val="0"/>
                <w:sz w:val="22"/>
              </w:rPr>
              <w:t xml:space="preserve"> – </w:t>
            </w:r>
            <w:r w:rsidRPr="00C26E58">
              <w:rPr>
                <w:rFonts w:ascii="Arial Narrow" w:hAnsi="Arial Narrow" w:cs="Arial"/>
                <w:color w:val="000000"/>
                <w:kern w:val="0"/>
                <w:sz w:val="22"/>
              </w:rPr>
              <w:t>西雅图</w:t>
            </w:r>
          </w:p>
        </w:tc>
      </w:tr>
      <w:tr w:rsidR="00C93DDD" w:rsidRPr="00C26E58" w:rsidTr="00DF38DD">
        <w:trPr>
          <w:trHeight w:val="542"/>
        </w:trPr>
        <w:tc>
          <w:tcPr>
            <w:tcW w:w="1951" w:type="dxa"/>
            <w:shd w:val="clear" w:color="auto" w:fill="FF9E1B"/>
            <w:vAlign w:val="center"/>
          </w:tcPr>
          <w:p w:rsidR="00C93DDD" w:rsidRPr="00C26E58" w:rsidRDefault="00C93DDD" w:rsidP="0099071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000000"/>
                <w:sz w:val="22"/>
              </w:rPr>
            </w:pPr>
            <w:r w:rsidRPr="00C26E58">
              <w:rPr>
                <w:rFonts w:ascii="Arial Narrow" w:hAnsi="Arial Narrow" w:cs="Arial"/>
                <w:b/>
                <w:color w:val="000000"/>
                <w:sz w:val="22"/>
              </w:rPr>
              <w:t>项目时间</w:t>
            </w:r>
          </w:p>
        </w:tc>
        <w:tc>
          <w:tcPr>
            <w:tcW w:w="8731" w:type="dxa"/>
            <w:shd w:val="clear" w:color="auto" w:fill="auto"/>
            <w:vAlign w:val="center"/>
          </w:tcPr>
          <w:p w:rsidR="00C93DDD" w:rsidRPr="00C26E58" w:rsidRDefault="00C93DDD" w:rsidP="0099071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</w:rPr>
            </w:pPr>
            <w:r w:rsidRPr="00C26E58">
              <w:rPr>
                <w:rFonts w:ascii="Arial Narrow" w:hAnsi="Arial Narrow" w:cs="Arial"/>
                <w:sz w:val="22"/>
              </w:rPr>
              <w:t>2016</w:t>
            </w:r>
            <w:r w:rsidRPr="00C26E58">
              <w:rPr>
                <w:rFonts w:ascii="Arial Narrow" w:hAnsi="Arial Narrow" w:cs="Arial"/>
                <w:sz w:val="22"/>
              </w:rPr>
              <w:t>年</w:t>
            </w:r>
            <w:r w:rsidRPr="00C26E58">
              <w:rPr>
                <w:rFonts w:ascii="Arial Narrow" w:hAnsi="Arial Narrow" w:cs="Arial"/>
                <w:sz w:val="22"/>
              </w:rPr>
              <w:t>1</w:t>
            </w:r>
            <w:r w:rsidRPr="00C26E58">
              <w:rPr>
                <w:rFonts w:ascii="Arial Narrow" w:hAnsi="Arial Narrow" w:cs="Arial"/>
                <w:sz w:val="22"/>
              </w:rPr>
              <w:t>月</w:t>
            </w:r>
            <w:r w:rsidRPr="00C26E58">
              <w:rPr>
                <w:rFonts w:ascii="Arial Narrow" w:hAnsi="Arial Narrow" w:cs="Arial"/>
                <w:sz w:val="22"/>
              </w:rPr>
              <w:t>18</w:t>
            </w:r>
            <w:r w:rsidRPr="00C26E58">
              <w:rPr>
                <w:rFonts w:ascii="Arial Narrow" w:hAnsi="Arial Narrow" w:cs="Arial"/>
                <w:sz w:val="22"/>
              </w:rPr>
              <w:t>日</w:t>
            </w:r>
            <w:r w:rsidRPr="00C26E58">
              <w:rPr>
                <w:rFonts w:ascii="Arial Narrow" w:hAnsi="Arial Narrow" w:cs="Arial"/>
                <w:sz w:val="22"/>
              </w:rPr>
              <w:t>-2</w:t>
            </w:r>
            <w:r w:rsidRPr="00C26E58">
              <w:rPr>
                <w:rFonts w:ascii="Arial Narrow" w:hAnsi="Arial Narrow" w:cs="Arial"/>
                <w:sz w:val="22"/>
              </w:rPr>
              <w:t>月</w:t>
            </w:r>
            <w:r w:rsidRPr="00C26E58">
              <w:rPr>
                <w:rFonts w:ascii="Arial Narrow" w:hAnsi="Arial Narrow" w:cs="Arial"/>
                <w:sz w:val="22"/>
              </w:rPr>
              <w:t>5</w:t>
            </w:r>
            <w:r w:rsidRPr="00C26E58">
              <w:rPr>
                <w:rFonts w:ascii="Arial Narrow" w:hAnsi="Arial Narrow" w:cs="Arial"/>
                <w:sz w:val="22"/>
              </w:rPr>
              <w:t>日</w:t>
            </w:r>
          </w:p>
        </w:tc>
      </w:tr>
      <w:tr w:rsidR="00C93DDD" w:rsidRPr="00C26E58" w:rsidTr="00DF38DD">
        <w:trPr>
          <w:trHeight w:val="542"/>
        </w:trPr>
        <w:tc>
          <w:tcPr>
            <w:tcW w:w="1951" w:type="dxa"/>
            <w:shd w:val="clear" w:color="auto" w:fill="FF9E1B"/>
            <w:vAlign w:val="center"/>
          </w:tcPr>
          <w:p w:rsidR="00C93DDD" w:rsidRPr="00C26E58" w:rsidRDefault="00C93DDD" w:rsidP="0099071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000000"/>
                <w:sz w:val="22"/>
              </w:rPr>
            </w:pPr>
            <w:r w:rsidRPr="00C26E58">
              <w:rPr>
                <w:rFonts w:ascii="Arial Narrow" w:hAnsi="Arial Narrow" w:cs="Arial"/>
                <w:b/>
                <w:color w:val="000000"/>
                <w:sz w:val="22"/>
              </w:rPr>
              <w:t>项目内容</w:t>
            </w:r>
          </w:p>
        </w:tc>
        <w:tc>
          <w:tcPr>
            <w:tcW w:w="8731" w:type="dxa"/>
            <w:shd w:val="clear" w:color="auto" w:fill="auto"/>
            <w:vAlign w:val="center"/>
          </w:tcPr>
          <w:p w:rsidR="00C93DDD" w:rsidRPr="00C26E58" w:rsidRDefault="00C93DDD" w:rsidP="0099071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</w:rPr>
            </w:pPr>
            <w:r w:rsidRPr="00C26E58">
              <w:rPr>
                <w:rFonts w:ascii="Arial Narrow" w:hAnsi="Arial Narrow" w:cs="Arial"/>
                <w:sz w:val="22"/>
              </w:rPr>
              <w:t>2016</w:t>
            </w:r>
            <w:r w:rsidRPr="00C26E58">
              <w:rPr>
                <w:rFonts w:ascii="Arial Narrow" w:hAnsi="Arial Narrow" w:cs="Arial"/>
                <w:sz w:val="22"/>
              </w:rPr>
              <w:t>年</w:t>
            </w:r>
            <w:r w:rsidRPr="00C26E58">
              <w:rPr>
                <w:rFonts w:ascii="Arial Narrow" w:hAnsi="Arial Narrow" w:cs="Arial"/>
                <w:sz w:val="22"/>
              </w:rPr>
              <w:t>1</w:t>
            </w:r>
            <w:r w:rsidRPr="00C26E58">
              <w:rPr>
                <w:rFonts w:ascii="Arial Narrow" w:hAnsi="Arial Narrow" w:cs="Arial"/>
                <w:sz w:val="22"/>
              </w:rPr>
              <w:t>月</w:t>
            </w:r>
            <w:r w:rsidRPr="00C26E58">
              <w:rPr>
                <w:rFonts w:ascii="Arial Narrow" w:hAnsi="Arial Narrow" w:cs="Arial"/>
                <w:sz w:val="22"/>
              </w:rPr>
              <w:t>18</w:t>
            </w:r>
            <w:r w:rsidRPr="00C26E58">
              <w:rPr>
                <w:rFonts w:ascii="Arial Narrow" w:hAnsi="Arial Narrow" w:cs="Arial"/>
                <w:sz w:val="22"/>
              </w:rPr>
              <w:t>日</w:t>
            </w:r>
            <w:r w:rsidRPr="00C26E58">
              <w:rPr>
                <w:rFonts w:ascii="Arial Narrow" w:hAnsi="Arial Narrow" w:cs="Arial"/>
                <w:sz w:val="22"/>
              </w:rPr>
              <w:t>-2</w:t>
            </w:r>
            <w:r w:rsidRPr="00C26E58">
              <w:rPr>
                <w:rFonts w:ascii="Arial Narrow" w:hAnsi="Arial Narrow" w:cs="Arial"/>
                <w:sz w:val="22"/>
              </w:rPr>
              <w:t>月</w:t>
            </w:r>
            <w:r w:rsidRPr="00C26E58">
              <w:rPr>
                <w:rFonts w:ascii="Arial Narrow" w:hAnsi="Arial Narrow" w:cs="Arial"/>
                <w:sz w:val="22"/>
              </w:rPr>
              <w:t>5</w:t>
            </w:r>
            <w:r w:rsidRPr="00C26E58">
              <w:rPr>
                <w:rFonts w:ascii="Arial Narrow" w:hAnsi="Arial Narrow" w:cs="Arial"/>
                <w:sz w:val="22"/>
              </w:rPr>
              <w:t>日：华盛顿大学学习</w:t>
            </w:r>
          </w:p>
          <w:p w:rsidR="00C93DDD" w:rsidRPr="00C26E58" w:rsidRDefault="00C93DDD" w:rsidP="0099071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</w:rPr>
            </w:pPr>
            <w:r w:rsidRPr="00C26E58">
              <w:rPr>
                <w:rFonts w:ascii="Arial Narrow" w:hAnsi="Arial Narrow" w:cs="Arial"/>
                <w:sz w:val="22"/>
              </w:rPr>
              <w:t>2016</w:t>
            </w:r>
            <w:r w:rsidRPr="00C26E58">
              <w:rPr>
                <w:rFonts w:ascii="Arial Narrow" w:hAnsi="Arial Narrow" w:cs="Arial"/>
                <w:sz w:val="22"/>
              </w:rPr>
              <w:t>年</w:t>
            </w:r>
            <w:r w:rsidRPr="00C26E58">
              <w:rPr>
                <w:rFonts w:ascii="Arial Narrow" w:hAnsi="Arial Narrow" w:cs="Arial"/>
                <w:sz w:val="22"/>
              </w:rPr>
              <w:t>1</w:t>
            </w:r>
            <w:r w:rsidRPr="00C26E58">
              <w:rPr>
                <w:rFonts w:ascii="Arial Narrow" w:hAnsi="Arial Narrow" w:cs="Arial"/>
                <w:sz w:val="22"/>
              </w:rPr>
              <w:t>月</w:t>
            </w:r>
            <w:r w:rsidRPr="00C26E58">
              <w:rPr>
                <w:rFonts w:ascii="Arial Narrow" w:hAnsi="Arial Narrow" w:cs="Arial"/>
                <w:sz w:val="22"/>
              </w:rPr>
              <w:t>30</w:t>
            </w:r>
            <w:r w:rsidRPr="00C26E58">
              <w:rPr>
                <w:rFonts w:ascii="Arial Narrow" w:hAnsi="Arial Narrow" w:cs="Arial"/>
                <w:sz w:val="22"/>
              </w:rPr>
              <w:t>日</w:t>
            </w:r>
            <w:r w:rsidRPr="00C26E58">
              <w:rPr>
                <w:rFonts w:ascii="Arial Narrow" w:hAnsi="Arial Narrow" w:cs="Arial"/>
                <w:sz w:val="22"/>
              </w:rPr>
              <w:t>-31</w:t>
            </w:r>
            <w:r w:rsidRPr="00C26E58">
              <w:rPr>
                <w:rFonts w:ascii="Arial Narrow" w:hAnsi="Arial Narrow" w:cs="Arial"/>
                <w:sz w:val="22"/>
              </w:rPr>
              <w:t>日：</w:t>
            </w:r>
            <w:r w:rsidRPr="00B230E6">
              <w:rPr>
                <w:rFonts w:ascii="Arial Narrow" w:hAnsi="Arial Narrow" w:cs="Arial"/>
                <w:sz w:val="22"/>
              </w:rPr>
              <w:t>洛杉矶参观</w:t>
            </w:r>
          </w:p>
        </w:tc>
      </w:tr>
      <w:tr w:rsidR="00C93DDD" w:rsidRPr="00C26E58" w:rsidTr="00DF38DD">
        <w:trPr>
          <w:trHeight w:val="542"/>
        </w:trPr>
        <w:tc>
          <w:tcPr>
            <w:tcW w:w="1951" w:type="dxa"/>
            <w:shd w:val="clear" w:color="auto" w:fill="FF9E1B"/>
            <w:vAlign w:val="center"/>
          </w:tcPr>
          <w:p w:rsidR="00C93DDD" w:rsidRPr="00C26E58" w:rsidRDefault="00C93DDD" w:rsidP="0099071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000000"/>
                <w:sz w:val="22"/>
              </w:rPr>
            </w:pPr>
            <w:r w:rsidRPr="00C26E58">
              <w:rPr>
                <w:rFonts w:ascii="Arial Narrow" w:hAnsi="Arial Narrow" w:cs="Arial"/>
                <w:b/>
                <w:color w:val="000000"/>
                <w:sz w:val="22"/>
              </w:rPr>
              <w:t>签证类型</w:t>
            </w:r>
          </w:p>
        </w:tc>
        <w:tc>
          <w:tcPr>
            <w:tcW w:w="8731" w:type="dxa"/>
            <w:shd w:val="clear" w:color="auto" w:fill="auto"/>
            <w:vAlign w:val="center"/>
          </w:tcPr>
          <w:p w:rsidR="00C93DDD" w:rsidRPr="00C26E58" w:rsidRDefault="00C93DDD" w:rsidP="0099071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</w:rPr>
            </w:pPr>
            <w:r w:rsidRPr="00C26E58">
              <w:rPr>
                <w:rFonts w:ascii="Arial Narrow" w:hAnsi="Arial Narrow" w:cs="Arial"/>
                <w:sz w:val="22"/>
              </w:rPr>
              <w:t>B-1</w:t>
            </w:r>
            <w:r w:rsidRPr="00C26E58">
              <w:rPr>
                <w:rFonts w:ascii="Arial Narrow" w:hAnsi="Arial Narrow" w:cs="Arial"/>
                <w:sz w:val="22"/>
              </w:rPr>
              <w:t>商务签证</w:t>
            </w:r>
          </w:p>
        </w:tc>
      </w:tr>
      <w:tr w:rsidR="00C93DDD" w:rsidRPr="00C26E58" w:rsidTr="00DF38DD">
        <w:trPr>
          <w:trHeight w:val="548"/>
        </w:trPr>
        <w:tc>
          <w:tcPr>
            <w:tcW w:w="1951" w:type="dxa"/>
            <w:shd w:val="clear" w:color="auto" w:fill="FF9E1B"/>
            <w:vAlign w:val="center"/>
          </w:tcPr>
          <w:p w:rsidR="00C93DDD" w:rsidRPr="00C26E58" w:rsidRDefault="00C93DDD" w:rsidP="0099071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000000"/>
                <w:sz w:val="22"/>
              </w:rPr>
            </w:pPr>
            <w:r w:rsidRPr="00C26E58">
              <w:rPr>
                <w:rFonts w:ascii="Arial Narrow" w:hAnsi="Arial Narrow" w:cs="Arial"/>
                <w:b/>
                <w:color w:val="000000"/>
                <w:sz w:val="22"/>
              </w:rPr>
              <w:t>报名截止时间</w:t>
            </w:r>
          </w:p>
        </w:tc>
        <w:tc>
          <w:tcPr>
            <w:tcW w:w="8731" w:type="dxa"/>
            <w:shd w:val="clear" w:color="auto" w:fill="auto"/>
            <w:vAlign w:val="center"/>
          </w:tcPr>
          <w:p w:rsidR="00C93DDD" w:rsidRPr="00C26E58" w:rsidRDefault="00C93DDD" w:rsidP="00990719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2"/>
              </w:rPr>
            </w:pPr>
            <w:r w:rsidRPr="00B230E6">
              <w:rPr>
                <w:rFonts w:ascii="Arial Narrow" w:hAnsi="Arial Narrow" w:cs="Arial"/>
                <w:sz w:val="22"/>
              </w:rPr>
              <w:t>2015</w:t>
            </w:r>
            <w:r w:rsidRPr="00B230E6">
              <w:rPr>
                <w:rFonts w:ascii="Arial Narrow" w:hAnsi="Arial Narrow" w:cs="Arial"/>
                <w:sz w:val="22"/>
              </w:rPr>
              <w:t>年</w:t>
            </w:r>
            <w:r w:rsidRPr="00B230E6">
              <w:rPr>
                <w:rFonts w:ascii="Arial Narrow" w:hAnsi="Arial Narrow" w:cs="Arial"/>
                <w:sz w:val="22"/>
              </w:rPr>
              <w:t>10</w:t>
            </w:r>
            <w:r w:rsidRPr="00B230E6">
              <w:rPr>
                <w:rFonts w:ascii="Arial Narrow" w:hAnsi="Arial Narrow" w:cs="Arial"/>
                <w:sz w:val="22"/>
              </w:rPr>
              <w:t>月</w:t>
            </w:r>
            <w:r w:rsidRPr="00B230E6">
              <w:rPr>
                <w:rFonts w:ascii="Arial Narrow" w:hAnsi="Arial Narrow" w:cs="Arial"/>
                <w:sz w:val="22"/>
              </w:rPr>
              <w:t>20</w:t>
            </w:r>
            <w:r w:rsidRPr="00B230E6">
              <w:rPr>
                <w:rFonts w:ascii="Arial Narrow" w:hAnsi="Arial Narrow" w:cs="Arial"/>
                <w:sz w:val="22"/>
              </w:rPr>
              <w:t>日</w:t>
            </w:r>
          </w:p>
        </w:tc>
      </w:tr>
      <w:tr w:rsidR="00C93DDD" w:rsidRPr="00C26E58" w:rsidTr="00DF38DD">
        <w:trPr>
          <w:trHeight w:val="576"/>
        </w:trPr>
        <w:tc>
          <w:tcPr>
            <w:tcW w:w="1951" w:type="dxa"/>
            <w:shd w:val="clear" w:color="auto" w:fill="FF9E1B"/>
            <w:vAlign w:val="center"/>
          </w:tcPr>
          <w:p w:rsidR="00C93DDD" w:rsidRPr="00C26E58" w:rsidRDefault="00C93DDD" w:rsidP="0099071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000000"/>
                <w:sz w:val="22"/>
              </w:rPr>
            </w:pPr>
            <w:r w:rsidRPr="00C26E58">
              <w:rPr>
                <w:rFonts w:ascii="Arial Narrow" w:hAnsi="Arial Narrow" w:cs="Arial"/>
                <w:b/>
                <w:color w:val="000000"/>
                <w:sz w:val="22"/>
              </w:rPr>
              <w:t>住宿安排</w:t>
            </w:r>
          </w:p>
        </w:tc>
        <w:tc>
          <w:tcPr>
            <w:tcW w:w="8731" w:type="dxa"/>
            <w:shd w:val="clear" w:color="auto" w:fill="auto"/>
            <w:vAlign w:val="center"/>
          </w:tcPr>
          <w:p w:rsidR="00C93DDD" w:rsidRPr="00C26E58" w:rsidRDefault="00C93DDD" w:rsidP="00990719">
            <w:pPr>
              <w:numPr>
                <w:ilvl w:val="0"/>
                <w:numId w:val="9"/>
              </w:numPr>
              <w:spacing w:line="400" w:lineRule="atLeast"/>
              <w:rPr>
                <w:rFonts w:ascii="Arial Narrow" w:hAnsi="Arial Narrow" w:cs="Arial"/>
                <w:sz w:val="22"/>
              </w:rPr>
            </w:pPr>
            <w:r w:rsidRPr="00C26E58">
              <w:rPr>
                <w:rFonts w:ascii="Arial Narrow" w:hAnsi="Arial Narrow" w:cs="Arial"/>
                <w:sz w:val="22"/>
              </w:rPr>
              <w:t>UW</w:t>
            </w:r>
            <w:r w:rsidRPr="00C26E58">
              <w:rPr>
                <w:rFonts w:ascii="Arial Narrow" w:hAnsi="Arial Narrow" w:cs="Arial"/>
                <w:sz w:val="22"/>
              </w:rPr>
              <w:t>学习期间，将安排入住寄宿家庭；</w:t>
            </w:r>
          </w:p>
          <w:p w:rsidR="00C93DDD" w:rsidRPr="00C26E58" w:rsidRDefault="00C93DDD" w:rsidP="00990719">
            <w:pPr>
              <w:numPr>
                <w:ilvl w:val="0"/>
                <w:numId w:val="9"/>
              </w:numPr>
              <w:spacing w:line="400" w:lineRule="atLeast"/>
              <w:rPr>
                <w:rFonts w:ascii="Arial Narrow" w:hAnsi="Arial Narrow" w:cs="Arial"/>
                <w:sz w:val="22"/>
              </w:rPr>
            </w:pPr>
            <w:r w:rsidRPr="00C26E58">
              <w:rPr>
                <w:rFonts w:ascii="Arial Narrow" w:hAnsi="Arial Narrow" w:cs="Arial"/>
                <w:sz w:val="22"/>
              </w:rPr>
              <w:t>游览参观期间，安排入住酒店；</w:t>
            </w:r>
          </w:p>
        </w:tc>
      </w:tr>
      <w:tr w:rsidR="00C93DDD" w:rsidRPr="00C26E58" w:rsidTr="00DF38DD">
        <w:tc>
          <w:tcPr>
            <w:tcW w:w="1951" w:type="dxa"/>
            <w:shd w:val="clear" w:color="auto" w:fill="FF9E1B"/>
            <w:vAlign w:val="center"/>
          </w:tcPr>
          <w:p w:rsidR="00C93DDD" w:rsidRPr="00C26E58" w:rsidRDefault="00C93DDD" w:rsidP="0099071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000000"/>
                <w:sz w:val="22"/>
              </w:rPr>
            </w:pPr>
            <w:r w:rsidRPr="00C26E58">
              <w:rPr>
                <w:rFonts w:ascii="Arial Narrow" w:hAnsi="Arial Narrow" w:cs="Arial"/>
                <w:b/>
                <w:color w:val="000000"/>
                <w:sz w:val="22"/>
              </w:rPr>
              <w:t>项目参与者要求</w:t>
            </w:r>
          </w:p>
        </w:tc>
        <w:tc>
          <w:tcPr>
            <w:tcW w:w="8731" w:type="dxa"/>
            <w:shd w:val="clear" w:color="auto" w:fill="auto"/>
            <w:vAlign w:val="center"/>
          </w:tcPr>
          <w:p w:rsidR="00C93DDD" w:rsidRPr="00C26E58" w:rsidRDefault="00C93DDD" w:rsidP="00990719">
            <w:pPr>
              <w:widowControl/>
              <w:numPr>
                <w:ilvl w:val="0"/>
                <w:numId w:val="4"/>
              </w:numPr>
              <w:rPr>
                <w:rFonts w:ascii="Arial Narrow" w:hAnsi="Arial Narrow" w:cs="Arial"/>
                <w:sz w:val="22"/>
              </w:rPr>
            </w:pPr>
            <w:r w:rsidRPr="00C26E58">
              <w:rPr>
                <w:rFonts w:ascii="Arial Narrow" w:hAnsi="Arial Narrow" w:cs="Arial"/>
                <w:sz w:val="22"/>
              </w:rPr>
              <w:t>SAF</w:t>
            </w:r>
            <w:r w:rsidRPr="00C26E58">
              <w:rPr>
                <w:rFonts w:ascii="Arial Narrow" w:hAnsi="Arial Narrow" w:cs="Arial"/>
                <w:sz w:val="22"/>
              </w:rPr>
              <w:t>会员大学学生优先；</w:t>
            </w:r>
          </w:p>
          <w:p w:rsidR="00C93DDD" w:rsidRPr="00C26E58" w:rsidRDefault="00C93DDD" w:rsidP="00990719">
            <w:pPr>
              <w:widowControl/>
              <w:numPr>
                <w:ilvl w:val="0"/>
                <w:numId w:val="4"/>
              </w:numPr>
              <w:rPr>
                <w:rFonts w:ascii="Arial Narrow" w:hAnsi="Arial Narrow" w:cs="Arial"/>
                <w:sz w:val="22"/>
              </w:rPr>
            </w:pPr>
            <w:r w:rsidRPr="00C26E58">
              <w:rPr>
                <w:rFonts w:ascii="Arial Narrow" w:hAnsi="Arial Narrow" w:cs="Arial"/>
                <w:sz w:val="22"/>
              </w:rPr>
              <w:t>面向所有专业学生；</w:t>
            </w:r>
          </w:p>
          <w:p w:rsidR="00C93DDD" w:rsidRPr="00C26E58" w:rsidRDefault="00C93DDD" w:rsidP="00990719">
            <w:pPr>
              <w:widowControl/>
              <w:numPr>
                <w:ilvl w:val="0"/>
                <w:numId w:val="4"/>
              </w:numPr>
              <w:rPr>
                <w:rFonts w:ascii="Arial Narrow" w:hAnsi="Arial Narrow" w:cs="Arial"/>
                <w:sz w:val="22"/>
              </w:rPr>
            </w:pPr>
            <w:r w:rsidRPr="00C26E58">
              <w:rPr>
                <w:rFonts w:ascii="Arial Narrow" w:hAnsi="Arial Narrow" w:cs="Arial"/>
                <w:sz w:val="22"/>
              </w:rPr>
              <w:t>年满</w:t>
            </w:r>
            <w:r w:rsidRPr="00C26E58">
              <w:rPr>
                <w:rFonts w:ascii="Arial Narrow" w:hAnsi="Arial Narrow" w:cs="Arial"/>
                <w:sz w:val="22"/>
              </w:rPr>
              <w:t>18</w:t>
            </w:r>
            <w:r w:rsidRPr="00C26E58">
              <w:rPr>
                <w:rFonts w:ascii="Arial Narrow" w:hAnsi="Arial Narrow" w:cs="Arial"/>
                <w:sz w:val="22"/>
              </w:rPr>
              <w:t>周岁；</w:t>
            </w:r>
          </w:p>
          <w:p w:rsidR="00C93DDD" w:rsidRPr="00C26E58" w:rsidRDefault="00C93DDD" w:rsidP="00990719">
            <w:pPr>
              <w:widowControl/>
              <w:numPr>
                <w:ilvl w:val="0"/>
                <w:numId w:val="4"/>
              </w:numPr>
              <w:rPr>
                <w:rFonts w:ascii="Arial Narrow" w:hAnsi="Arial Narrow" w:cs="Arial"/>
                <w:sz w:val="22"/>
              </w:rPr>
            </w:pPr>
            <w:r w:rsidRPr="00C26E58">
              <w:rPr>
                <w:rFonts w:ascii="Arial Narrow" w:hAnsi="Arial Narrow" w:cs="Arial"/>
                <w:sz w:val="22"/>
              </w:rPr>
              <w:t>大一、大二学生优先录取；</w:t>
            </w:r>
          </w:p>
          <w:p w:rsidR="00C93DDD" w:rsidRPr="00C26E58" w:rsidRDefault="00C93DDD" w:rsidP="00990719">
            <w:pPr>
              <w:widowControl/>
              <w:numPr>
                <w:ilvl w:val="0"/>
                <w:numId w:val="4"/>
              </w:numPr>
              <w:rPr>
                <w:rFonts w:ascii="Arial Narrow" w:hAnsi="Arial Narrow" w:cs="Arial"/>
                <w:sz w:val="22"/>
              </w:rPr>
            </w:pPr>
            <w:r w:rsidRPr="00C26E58">
              <w:rPr>
                <w:rFonts w:ascii="Arial Narrow" w:hAnsi="Arial Narrow" w:cs="Arial"/>
                <w:sz w:val="22"/>
              </w:rPr>
              <w:t>有护照的同学优先录取；</w:t>
            </w:r>
          </w:p>
          <w:p w:rsidR="00C93DDD" w:rsidRPr="00C26E58" w:rsidRDefault="00C93DDD" w:rsidP="00990719">
            <w:pPr>
              <w:widowControl/>
              <w:numPr>
                <w:ilvl w:val="0"/>
                <w:numId w:val="4"/>
              </w:numPr>
              <w:rPr>
                <w:rFonts w:ascii="Arial Narrow" w:hAnsi="Arial Narrow" w:cs="Arial"/>
                <w:sz w:val="22"/>
              </w:rPr>
            </w:pPr>
            <w:r w:rsidRPr="00B230E6">
              <w:rPr>
                <w:rFonts w:ascii="Arial Narrow" w:hAnsi="Arial Narrow" w:cs="Arial"/>
                <w:sz w:val="22"/>
              </w:rPr>
              <w:t>英语成绩要求：托福</w:t>
            </w:r>
            <w:r w:rsidRPr="00B230E6">
              <w:rPr>
                <w:rFonts w:ascii="Arial Narrow" w:hAnsi="Arial Narrow" w:cs="Arial"/>
                <w:sz w:val="22"/>
              </w:rPr>
              <w:t>65</w:t>
            </w:r>
            <w:r w:rsidRPr="00B230E6">
              <w:rPr>
                <w:rFonts w:ascii="Arial Narrow" w:hAnsi="Arial Narrow" w:cs="Arial"/>
                <w:sz w:val="22"/>
              </w:rPr>
              <w:t>分，</w:t>
            </w:r>
            <w:proofErr w:type="gramStart"/>
            <w:r w:rsidRPr="00B230E6">
              <w:rPr>
                <w:rFonts w:ascii="Arial Narrow" w:hAnsi="Arial Narrow" w:cs="Arial"/>
                <w:sz w:val="22"/>
              </w:rPr>
              <w:t>雅思</w:t>
            </w:r>
            <w:proofErr w:type="gramEnd"/>
            <w:r w:rsidRPr="00B230E6">
              <w:rPr>
                <w:rFonts w:ascii="Arial Narrow" w:hAnsi="Arial Narrow" w:cs="Arial"/>
                <w:sz w:val="22"/>
              </w:rPr>
              <w:t>6.0</w:t>
            </w:r>
            <w:r w:rsidRPr="00B230E6">
              <w:rPr>
                <w:rFonts w:ascii="Arial Narrow" w:hAnsi="Arial Narrow" w:cs="Arial"/>
                <w:sz w:val="22"/>
              </w:rPr>
              <w:t>分，大学英语</w:t>
            </w:r>
            <w:proofErr w:type="gramStart"/>
            <w:r w:rsidRPr="00B230E6">
              <w:rPr>
                <w:rFonts w:ascii="Arial Narrow" w:hAnsi="Arial Narrow" w:cs="Arial"/>
                <w:sz w:val="22"/>
              </w:rPr>
              <w:t>四六</w:t>
            </w:r>
            <w:proofErr w:type="gramEnd"/>
            <w:r w:rsidRPr="00B230E6">
              <w:rPr>
                <w:rFonts w:ascii="Arial Narrow" w:hAnsi="Arial Narrow" w:cs="Arial"/>
                <w:sz w:val="22"/>
              </w:rPr>
              <w:t>级成绩及格（任一）</w:t>
            </w:r>
            <w:r w:rsidRPr="00C26E58">
              <w:rPr>
                <w:rFonts w:ascii="Arial Narrow" w:hAnsi="Arial Narrow" w:cs="Arial"/>
                <w:sz w:val="22"/>
              </w:rPr>
              <w:t>，如没有英语成绩，则需要提供老师写的推荐信，证明具备有上述要求相符的语言能力；</w:t>
            </w:r>
          </w:p>
          <w:p w:rsidR="00C93DDD" w:rsidRPr="00C26E58" w:rsidRDefault="00C93DDD" w:rsidP="00990719">
            <w:pPr>
              <w:widowControl/>
              <w:numPr>
                <w:ilvl w:val="0"/>
                <w:numId w:val="4"/>
              </w:numPr>
              <w:rPr>
                <w:rFonts w:ascii="Arial Narrow" w:hAnsi="Arial Narrow" w:cs="Arial"/>
                <w:sz w:val="22"/>
              </w:rPr>
            </w:pPr>
            <w:r w:rsidRPr="00C26E58">
              <w:rPr>
                <w:rFonts w:ascii="Arial Narrow" w:hAnsi="Arial Narrow" w:cs="Arial"/>
                <w:sz w:val="22"/>
              </w:rPr>
              <w:t>需通过</w:t>
            </w:r>
            <w:r w:rsidRPr="00C26E58">
              <w:rPr>
                <w:rFonts w:ascii="Arial Narrow" w:hAnsi="Arial Narrow" w:cs="Arial"/>
                <w:sz w:val="22"/>
              </w:rPr>
              <w:t>SAF</w:t>
            </w:r>
            <w:r w:rsidRPr="00C26E58">
              <w:rPr>
                <w:rFonts w:ascii="Arial Narrow" w:hAnsi="Arial Narrow" w:cs="Arial"/>
                <w:sz w:val="22"/>
              </w:rPr>
              <w:t>组织的面试；</w:t>
            </w:r>
          </w:p>
        </w:tc>
      </w:tr>
      <w:tr w:rsidR="00C93DDD" w:rsidRPr="00C26E58" w:rsidTr="00DF38DD">
        <w:trPr>
          <w:trHeight w:val="565"/>
        </w:trPr>
        <w:tc>
          <w:tcPr>
            <w:tcW w:w="1951" w:type="dxa"/>
            <w:shd w:val="clear" w:color="auto" w:fill="FF9E1B"/>
            <w:vAlign w:val="center"/>
          </w:tcPr>
          <w:p w:rsidR="00C93DDD" w:rsidRPr="00C26E58" w:rsidRDefault="00C93DDD" w:rsidP="0099071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000000"/>
                <w:sz w:val="22"/>
              </w:rPr>
            </w:pPr>
            <w:r w:rsidRPr="00C26E58">
              <w:rPr>
                <w:rFonts w:ascii="Arial Narrow" w:hAnsi="Arial Narrow" w:cs="Arial"/>
                <w:b/>
                <w:color w:val="000000"/>
                <w:sz w:val="22"/>
              </w:rPr>
              <w:t>项目结业</w:t>
            </w:r>
          </w:p>
        </w:tc>
        <w:tc>
          <w:tcPr>
            <w:tcW w:w="8731" w:type="dxa"/>
            <w:shd w:val="clear" w:color="auto" w:fill="auto"/>
            <w:vAlign w:val="center"/>
          </w:tcPr>
          <w:p w:rsidR="00C93DDD" w:rsidRPr="00C26E58" w:rsidRDefault="00C93DDD" w:rsidP="00990719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2"/>
              </w:rPr>
            </w:pPr>
            <w:r w:rsidRPr="00C26E58">
              <w:rPr>
                <w:rFonts w:ascii="Arial Narrow" w:hAnsi="Arial Narrow" w:cs="Arial"/>
                <w:sz w:val="22"/>
              </w:rPr>
              <w:t>顺利完成学习的同学将获得华盛顿大学颁发的项目结业证书</w:t>
            </w:r>
          </w:p>
        </w:tc>
      </w:tr>
    </w:tbl>
    <w:p w:rsidR="00C93DDD" w:rsidRPr="00C93DDD" w:rsidRDefault="00C93DDD" w:rsidP="00C93DDD">
      <w:pPr>
        <w:pStyle w:val="a6"/>
        <w:autoSpaceDE w:val="0"/>
        <w:autoSpaceDN w:val="0"/>
        <w:adjustRightInd w:val="0"/>
        <w:ind w:left="480" w:firstLineChars="0" w:firstLine="0"/>
        <w:rPr>
          <w:rFonts w:ascii="Arial Narrow" w:hAnsi="Arial Narrow" w:cs="Arial"/>
          <w:b/>
          <w:color w:val="000000"/>
          <w:sz w:val="22"/>
        </w:rPr>
      </w:pPr>
    </w:p>
    <w:p w:rsidR="00C93DDD" w:rsidRPr="00074E9A" w:rsidRDefault="00C93DDD" w:rsidP="00074E9A">
      <w:pPr>
        <w:pStyle w:val="a6"/>
        <w:numPr>
          <w:ilvl w:val="0"/>
          <w:numId w:val="13"/>
        </w:numPr>
        <w:autoSpaceDE w:val="0"/>
        <w:autoSpaceDN w:val="0"/>
        <w:adjustRightInd w:val="0"/>
        <w:ind w:firstLineChars="0"/>
        <w:rPr>
          <w:rFonts w:ascii="Arial Narrow" w:hAnsi="Arial Narrow" w:cs="Arial"/>
          <w:b/>
          <w:color w:val="000000"/>
          <w:sz w:val="28"/>
          <w:szCs w:val="28"/>
        </w:rPr>
      </w:pPr>
      <w:r w:rsidRPr="00074E9A">
        <w:rPr>
          <w:rFonts w:ascii="Arial Narrow" w:hAnsi="Arial Narrow" w:cs="Arial" w:hint="eastAsia"/>
          <w:b/>
          <w:color w:val="000000"/>
          <w:sz w:val="28"/>
          <w:szCs w:val="28"/>
        </w:rPr>
        <w:t>学校特色</w:t>
      </w:r>
    </w:p>
    <w:p w:rsidR="00C93DDD" w:rsidRPr="00C93DDD" w:rsidRDefault="00C93DDD" w:rsidP="00C93DDD">
      <w:pPr>
        <w:pStyle w:val="a6"/>
        <w:numPr>
          <w:ilvl w:val="0"/>
          <w:numId w:val="15"/>
        </w:numPr>
        <w:spacing w:line="400" w:lineRule="atLeast"/>
        <w:ind w:firstLineChars="0"/>
        <w:rPr>
          <w:rFonts w:ascii="Arial Narrow" w:hAnsi="Arial Narrow" w:cs="Arial"/>
          <w:sz w:val="22"/>
        </w:rPr>
      </w:pPr>
      <w:r w:rsidRPr="00C93DDD">
        <w:rPr>
          <w:rFonts w:ascii="Arial Narrow" w:hAnsi="Arial Narrow" w:cs="Arial"/>
          <w:sz w:val="22"/>
        </w:rPr>
        <w:t>华盛顿大学</w:t>
      </w:r>
      <w:r w:rsidRPr="00C93DDD">
        <w:rPr>
          <w:rFonts w:ascii="Arial Narrow" w:hAnsi="Arial Narrow" w:cs="Arial"/>
          <w:sz w:val="22"/>
        </w:rPr>
        <w:t xml:space="preserve"> (University of Washington)</w:t>
      </w:r>
      <w:r w:rsidRPr="00C93DDD">
        <w:rPr>
          <w:rFonts w:ascii="Arial Narrow" w:hAnsi="Arial Narrow" w:cs="Arial"/>
          <w:sz w:val="22"/>
        </w:rPr>
        <w:t>始建于</w:t>
      </w:r>
      <w:r w:rsidRPr="00C93DDD">
        <w:rPr>
          <w:rFonts w:ascii="Arial Narrow" w:hAnsi="Arial Narrow" w:cs="Arial"/>
          <w:sz w:val="22"/>
        </w:rPr>
        <w:t>1861</w:t>
      </w:r>
      <w:r w:rsidRPr="00C93DDD">
        <w:rPr>
          <w:rFonts w:ascii="Arial Narrow" w:hAnsi="Arial Narrow" w:cs="Arial"/>
          <w:sz w:val="22"/>
        </w:rPr>
        <w:t>年，位于美国西雅图，是美国太平洋西北区最大的一所大学，也是美国西岸历史最悠久的公立大学，同</w:t>
      </w:r>
      <w:r w:rsidRPr="00C93DDD">
        <w:rPr>
          <w:rFonts w:ascii="Arial Narrow" w:hAnsi="Arial Narrow" w:cs="Arial"/>
          <w:b/>
          <w:sz w:val="22"/>
        </w:rPr>
        <w:t>宾夕法尼亚大学</w:t>
      </w:r>
      <w:r w:rsidRPr="00C93DDD">
        <w:rPr>
          <w:rFonts w:ascii="Arial Narrow" w:hAnsi="Arial Narrow" w:cs="Arial"/>
          <w:sz w:val="22"/>
        </w:rPr>
        <w:t>和</w:t>
      </w:r>
      <w:proofErr w:type="gramStart"/>
      <w:r w:rsidRPr="00C93DDD">
        <w:rPr>
          <w:rFonts w:ascii="Arial Narrow" w:hAnsi="Arial Narrow" w:cs="Arial"/>
          <w:b/>
          <w:sz w:val="22"/>
        </w:rPr>
        <w:t>密歇</w:t>
      </w:r>
      <w:proofErr w:type="gramEnd"/>
      <w:r w:rsidRPr="00C93DDD">
        <w:rPr>
          <w:rFonts w:ascii="Arial Narrow" w:hAnsi="Arial Narrow" w:cs="Arial"/>
          <w:b/>
          <w:sz w:val="22"/>
        </w:rPr>
        <w:t>根大学</w:t>
      </w:r>
      <w:r w:rsidRPr="00C93DDD">
        <w:rPr>
          <w:rFonts w:ascii="Arial Narrow" w:hAnsi="Arial Narrow" w:cs="Arial"/>
          <w:sz w:val="22"/>
        </w:rPr>
        <w:t>齐名；</w:t>
      </w:r>
    </w:p>
    <w:p w:rsidR="00C93DDD" w:rsidRPr="00C93DDD" w:rsidRDefault="00C93DDD" w:rsidP="00C93DDD">
      <w:pPr>
        <w:pStyle w:val="a6"/>
        <w:numPr>
          <w:ilvl w:val="0"/>
          <w:numId w:val="15"/>
        </w:numPr>
        <w:spacing w:line="400" w:lineRule="atLeast"/>
        <w:ind w:firstLineChars="0"/>
        <w:rPr>
          <w:rFonts w:ascii="Arial Narrow" w:hAnsi="Arial Narrow" w:cs="Arial"/>
          <w:sz w:val="22"/>
        </w:rPr>
      </w:pPr>
      <w:r w:rsidRPr="00C93DDD">
        <w:rPr>
          <w:rFonts w:ascii="Arial Narrow" w:hAnsi="Arial Narrow" w:cs="Arial"/>
          <w:sz w:val="22"/>
        </w:rPr>
        <w:t>全美排名</w:t>
      </w:r>
      <w:r w:rsidRPr="00C93DDD">
        <w:rPr>
          <w:rFonts w:ascii="Arial Narrow" w:hAnsi="Arial Narrow" w:cs="Arial"/>
          <w:sz w:val="22"/>
        </w:rPr>
        <w:t>40</w:t>
      </w:r>
      <w:r w:rsidRPr="00C93DDD">
        <w:rPr>
          <w:rFonts w:ascii="Arial Narrow" w:hAnsi="Arial Narrow" w:cs="Arial"/>
          <w:sz w:val="22"/>
        </w:rPr>
        <w:t>左右，世界大学学术排名第</w:t>
      </w:r>
      <w:r w:rsidRPr="00C93DDD">
        <w:rPr>
          <w:rFonts w:ascii="Arial Narrow" w:hAnsi="Arial Narrow" w:cs="Arial"/>
          <w:sz w:val="22"/>
        </w:rPr>
        <w:t>8</w:t>
      </w:r>
      <w:r w:rsidRPr="00C93DDD">
        <w:rPr>
          <w:rFonts w:ascii="Arial Narrow" w:hAnsi="Arial Narrow" w:cs="Arial"/>
          <w:sz w:val="22"/>
        </w:rPr>
        <w:t>位，</w:t>
      </w:r>
      <w:r w:rsidRPr="00C93DDD">
        <w:rPr>
          <w:rFonts w:ascii="Arial Narrow" w:hAnsi="Arial Narrow" w:cs="Arial"/>
          <w:sz w:val="22"/>
        </w:rPr>
        <w:t>US News 2015</w:t>
      </w:r>
      <w:r w:rsidRPr="00C93DDD">
        <w:rPr>
          <w:rFonts w:ascii="Arial Narrow" w:hAnsi="Arial Narrow" w:cs="Arial"/>
          <w:sz w:val="22"/>
        </w:rPr>
        <w:t>全球大学排名第</w:t>
      </w:r>
      <w:r w:rsidRPr="00C93DDD">
        <w:rPr>
          <w:rFonts w:ascii="Arial Narrow" w:hAnsi="Arial Narrow" w:cs="Arial"/>
          <w:sz w:val="22"/>
        </w:rPr>
        <w:t>14</w:t>
      </w:r>
      <w:r w:rsidRPr="00C93DDD">
        <w:rPr>
          <w:rFonts w:ascii="Arial Narrow" w:hAnsi="Arial Narrow" w:cs="Arial"/>
          <w:sz w:val="22"/>
        </w:rPr>
        <w:t>位，是一所世界顶级的综合性大学；</w:t>
      </w:r>
    </w:p>
    <w:p w:rsidR="00C93DDD" w:rsidRPr="00C93DDD" w:rsidRDefault="00C93DDD" w:rsidP="00C93DDD">
      <w:pPr>
        <w:pStyle w:val="a6"/>
        <w:numPr>
          <w:ilvl w:val="0"/>
          <w:numId w:val="15"/>
        </w:numPr>
        <w:spacing w:line="400" w:lineRule="atLeast"/>
        <w:ind w:firstLineChars="0"/>
        <w:rPr>
          <w:rFonts w:ascii="Arial Narrow" w:hAnsi="Arial Narrow" w:cs="Arial"/>
          <w:sz w:val="22"/>
        </w:rPr>
      </w:pPr>
      <w:r w:rsidRPr="00C93DDD">
        <w:rPr>
          <w:rFonts w:ascii="Arial Narrow" w:hAnsi="Arial Narrow" w:cs="Arial"/>
          <w:sz w:val="22"/>
        </w:rPr>
        <w:t>华盛顿大学图书馆拥有</w:t>
      </w:r>
      <w:r w:rsidRPr="00C93DDD">
        <w:rPr>
          <w:rFonts w:ascii="Arial Narrow" w:hAnsi="Arial Narrow" w:cs="Arial"/>
          <w:sz w:val="22"/>
        </w:rPr>
        <w:t>750</w:t>
      </w:r>
      <w:r w:rsidRPr="00C93DDD">
        <w:rPr>
          <w:rFonts w:ascii="Arial Narrow" w:hAnsi="Arial Narrow" w:cs="Arial"/>
          <w:sz w:val="22"/>
        </w:rPr>
        <w:t>万册图书，馆藏量在北美高校图书馆中排名第十二；</w:t>
      </w:r>
    </w:p>
    <w:p w:rsidR="00C93DDD" w:rsidRPr="00C93DDD" w:rsidRDefault="00C93DDD" w:rsidP="00C93DDD">
      <w:pPr>
        <w:pStyle w:val="a6"/>
        <w:numPr>
          <w:ilvl w:val="0"/>
          <w:numId w:val="15"/>
        </w:numPr>
        <w:spacing w:line="400" w:lineRule="atLeast"/>
        <w:ind w:firstLineChars="0"/>
        <w:rPr>
          <w:rFonts w:ascii="Arial Narrow" w:hAnsi="Arial Narrow" w:cs="Arial"/>
          <w:sz w:val="22"/>
        </w:rPr>
      </w:pPr>
      <w:r w:rsidRPr="00C93DDD">
        <w:rPr>
          <w:rFonts w:ascii="Arial Narrow" w:hAnsi="Arial Narrow" w:cs="Arial"/>
          <w:sz w:val="22"/>
        </w:rPr>
        <w:t>由于华盛顿大学世界顶尖的学术地位和国际声誉，公立大学的收费标准，又坐落的美国</w:t>
      </w:r>
      <w:proofErr w:type="gramStart"/>
      <w:r w:rsidRPr="00C93DDD">
        <w:rPr>
          <w:rFonts w:ascii="Arial Narrow" w:hAnsi="Arial Narrow" w:cs="Arial"/>
          <w:sz w:val="22"/>
        </w:rPr>
        <w:t>最</w:t>
      </w:r>
      <w:proofErr w:type="gramEnd"/>
      <w:r w:rsidRPr="00C93DDD">
        <w:rPr>
          <w:rFonts w:ascii="Arial Narrow" w:hAnsi="Arial Narrow" w:cs="Arial"/>
          <w:sz w:val="22"/>
        </w:rPr>
        <w:t>宜</w:t>
      </w:r>
      <w:proofErr w:type="gramStart"/>
      <w:r w:rsidRPr="00C93DDD">
        <w:rPr>
          <w:rFonts w:ascii="Arial Narrow" w:hAnsi="Arial Narrow" w:cs="Arial"/>
          <w:sz w:val="22"/>
        </w:rPr>
        <w:t>居工作</w:t>
      </w:r>
      <w:proofErr w:type="gramEnd"/>
      <w:r w:rsidRPr="00C93DDD">
        <w:rPr>
          <w:rFonts w:ascii="Arial Narrow" w:hAnsi="Arial Narrow" w:cs="Arial"/>
          <w:sz w:val="22"/>
        </w:rPr>
        <w:lastRenderedPageBreak/>
        <w:t>的城市西雅图，倍受国际学生的青睐，大学部和研究生院每年都收到众多来自世界各地国际学生的申请；</w:t>
      </w:r>
    </w:p>
    <w:p w:rsidR="00C93DDD" w:rsidRDefault="00C93DDD" w:rsidP="00C93DDD">
      <w:pPr>
        <w:pStyle w:val="a6"/>
        <w:numPr>
          <w:ilvl w:val="0"/>
          <w:numId w:val="15"/>
        </w:numPr>
        <w:spacing w:line="400" w:lineRule="atLeast"/>
        <w:ind w:firstLineChars="0"/>
        <w:rPr>
          <w:rFonts w:ascii="Arial Narrow" w:hAnsi="Arial Narrow" w:cs="Arial"/>
          <w:sz w:val="22"/>
        </w:rPr>
      </w:pPr>
      <w:r w:rsidRPr="00C93DDD">
        <w:rPr>
          <w:rFonts w:ascii="Arial Narrow" w:hAnsi="Arial Narrow" w:cs="Arial"/>
          <w:b/>
          <w:sz w:val="22"/>
        </w:rPr>
        <w:t>顶尖学科与领域</w:t>
      </w:r>
      <w:r w:rsidRPr="00C93DDD">
        <w:rPr>
          <w:rFonts w:ascii="Arial Narrow" w:hAnsi="Arial Narrow" w:cs="Arial"/>
          <w:sz w:val="22"/>
        </w:rPr>
        <w:t>：拥有世界上一流的医学院、商学院、法学院、工学院、教育学院、美术学院、音乐学院、信息学院和海洋科学学院等。</w:t>
      </w:r>
    </w:p>
    <w:p w:rsidR="00C93DDD" w:rsidRPr="00C93DDD" w:rsidRDefault="00C93DDD" w:rsidP="00C93DDD">
      <w:pPr>
        <w:pStyle w:val="a6"/>
        <w:spacing w:line="400" w:lineRule="atLeast"/>
        <w:ind w:left="900" w:firstLineChars="0" w:firstLine="0"/>
        <w:rPr>
          <w:rFonts w:ascii="Arial Narrow" w:hAnsi="Arial Narrow" w:cs="Arial"/>
          <w:sz w:val="22"/>
        </w:rPr>
      </w:pPr>
    </w:p>
    <w:p w:rsidR="00C93DDD" w:rsidRPr="00074E9A" w:rsidRDefault="00C93DDD" w:rsidP="00074E9A">
      <w:pPr>
        <w:pStyle w:val="a6"/>
        <w:numPr>
          <w:ilvl w:val="0"/>
          <w:numId w:val="13"/>
        </w:numPr>
        <w:autoSpaceDE w:val="0"/>
        <w:autoSpaceDN w:val="0"/>
        <w:adjustRightInd w:val="0"/>
        <w:ind w:firstLineChars="0"/>
        <w:rPr>
          <w:rFonts w:ascii="Arial Narrow" w:hAnsi="Arial Narrow" w:cs="Arial"/>
          <w:b/>
          <w:color w:val="000000"/>
          <w:sz w:val="28"/>
          <w:szCs w:val="28"/>
        </w:rPr>
      </w:pPr>
      <w:r w:rsidRPr="00074E9A">
        <w:rPr>
          <w:rFonts w:ascii="Arial Narrow" w:hAnsi="Arial Narrow" w:cs="Arial" w:hint="eastAsia"/>
          <w:b/>
          <w:color w:val="000000"/>
          <w:sz w:val="28"/>
          <w:szCs w:val="28"/>
        </w:rPr>
        <w:t>城市特色</w:t>
      </w:r>
    </w:p>
    <w:p w:rsidR="00C93DDD" w:rsidRPr="00C93DDD" w:rsidRDefault="00C93DDD" w:rsidP="00C93DDD">
      <w:pPr>
        <w:pStyle w:val="a6"/>
        <w:numPr>
          <w:ilvl w:val="0"/>
          <w:numId w:val="16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sz w:val="22"/>
        </w:rPr>
      </w:pPr>
      <w:r w:rsidRPr="00C93DDD">
        <w:rPr>
          <w:rFonts w:ascii="Arial Narrow" w:hAnsi="Arial Narrow" w:cs="Arial"/>
          <w:sz w:val="22"/>
        </w:rPr>
        <w:t>华盛顿大学位于美国</w:t>
      </w:r>
      <w:r w:rsidRPr="00C93DDD">
        <w:rPr>
          <w:rFonts w:ascii="Arial Narrow" w:hAnsi="Arial Narrow" w:cs="Arial" w:hint="eastAsia"/>
          <w:sz w:val="22"/>
        </w:rPr>
        <w:t>浪漫都市</w:t>
      </w:r>
      <w:r w:rsidRPr="00C93DDD">
        <w:rPr>
          <w:rFonts w:ascii="Arial Narrow" w:hAnsi="Arial Narrow" w:cs="Arial"/>
          <w:sz w:val="22"/>
        </w:rPr>
        <w:t>西雅图市中心，一部《西雅图不眠夜》让这里众所周知，这里是美国最佳居住地之一，也是美国最安全的五大城市之一。有绿宝石之城（</w:t>
      </w:r>
      <w:r w:rsidRPr="00C93DDD">
        <w:rPr>
          <w:rFonts w:ascii="Arial Narrow" w:hAnsi="Arial Narrow" w:cs="Arial"/>
          <w:sz w:val="22"/>
        </w:rPr>
        <w:t>The Emerald City</w:t>
      </w:r>
      <w:r w:rsidRPr="00C93DDD">
        <w:rPr>
          <w:rFonts w:ascii="Arial Narrow" w:hAnsi="Arial Narrow" w:cs="Arial"/>
          <w:sz w:val="22"/>
        </w:rPr>
        <w:t>）常绿之城（</w:t>
      </w:r>
      <w:r w:rsidRPr="00C93DDD">
        <w:rPr>
          <w:rFonts w:ascii="Arial Narrow" w:hAnsi="Arial Narrow" w:cs="Arial"/>
          <w:sz w:val="22"/>
        </w:rPr>
        <w:t>Evergreen City</w:t>
      </w:r>
      <w:r w:rsidRPr="00C93DDD">
        <w:rPr>
          <w:rFonts w:ascii="Arial Narrow" w:hAnsi="Arial Narrow" w:cs="Arial"/>
          <w:sz w:val="22"/>
        </w:rPr>
        <w:t>）之称。</w:t>
      </w:r>
    </w:p>
    <w:p w:rsidR="00C93DDD" w:rsidRDefault="00C93DDD" w:rsidP="00C93DDD">
      <w:pPr>
        <w:pStyle w:val="a6"/>
        <w:numPr>
          <w:ilvl w:val="0"/>
          <w:numId w:val="16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sz w:val="22"/>
        </w:rPr>
      </w:pPr>
      <w:r w:rsidRPr="00C26E58">
        <w:rPr>
          <w:rFonts w:ascii="Arial Narrow" w:hAnsi="Arial Narrow" w:cs="Arial"/>
          <w:sz w:val="22"/>
        </w:rPr>
        <w:t>西雅图是众多</w:t>
      </w:r>
      <w:r w:rsidRPr="00C93DDD">
        <w:rPr>
          <w:rFonts w:ascii="Arial Narrow" w:hAnsi="Arial Narrow" w:cs="Arial"/>
          <w:sz w:val="22"/>
        </w:rPr>
        <w:t>知名机构</w:t>
      </w:r>
      <w:r w:rsidRPr="00C26E58">
        <w:rPr>
          <w:rFonts w:ascii="Arial Narrow" w:hAnsi="Arial Narrow" w:cs="Arial"/>
          <w:sz w:val="22"/>
        </w:rPr>
        <w:t>的总部所在地，例如波音公司、微软、亚马逊等公司的总部。同时西雅图</w:t>
      </w:r>
      <w:proofErr w:type="gramStart"/>
      <w:r w:rsidRPr="00C26E58">
        <w:rPr>
          <w:rFonts w:ascii="Arial Narrow" w:hAnsi="Arial Narrow" w:cs="Arial"/>
          <w:sz w:val="22"/>
        </w:rPr>
        <w:t>也是星巴克</w:t>
      </w:r>
      <w:proofErr w:type="gramEnd"/>
      <w:r w:rsidRPr="00C26E58">
        <w:rPr>
          <w:rFonts w:ascii="Arial Narrow" w:hAnsi="Arial Narrow" w:cs="Arial"/>
          <w:sz w:val="22"/>
        </w:rPr>
        <w:t>的发源地</w:t>
      </w:r>
      <w:r>
        <w:rPr>
          <w:rFonts w:ascii="Arial Narrow" w:hAnsi="Arial Narrow" w:cs="Arial" w:hint="eastAsia"/>
          <w:sz w:val="22"/>
        </w:rPr>
        <w:t>，</w:t>
      </w:r>
      <w:r>
        <w:rPr>
          <w:rFonts w:ascii="Arial Narrow" w:hAnsi="Arial Narrow" w:cs="Arial"/>
          <w:sz w:val="22"/>
        </w:rPr>
        <w:t>在这里可以购买到第</w:t>
      </w:r>
      <w:proofErr w:type="gramStart"/>
      <w:r>
        <w:rPr>
          <w:rFonts w:ascii="Arial Narrow" w:hAnsi="Arial Narrow" w:cs="Arial"/>
          <w:sz w:val="22"/>
        </w:rPr>
        <w:t>一家星巴克</w:t>
      </w:r>
      <w:proofErr w:type="gramEnd"/>
      <w:r>
        <w:rPr>
          <w:rFonts w:ascii="Arial Narrow" w:hAnsi="Arial Narrow" w:cs="Arial" w:hint="eastAsia"/>
          <w:sz w:val="22"/>
        </w:rPr>
        <w:t>独一无二</w:t>
      </w:r>
      <w:r w:rsidRPr="00C26E58">
        <w:rPr>
          <w:rFonts w:ascii="Arial Narrow" w:hAnsi="Arial Narrow" w:cs="Arial"/>
          <w:sz w:val="22"/>
        </w:rPr>
        <w:t>的咖啡豆</w:t>
      </w:r>
    </w:p>
    <w:p w:rsidR="00074E9A" w:rsidRPr="00C93DDD" w:rsidRDefault="00074E9A" w:rsidP="00074E9A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sz w:val="22"/>
        </w:rPr>
      </w:pPr>
    </w:p>
    <w:p w:rsidR="00C93DDD" w:rsidRDefault="00C93DDD" w:rsidP="00C93DDD">
      <w:pPr>
        <w:pStyle w:val="a6"/>
        <w:numPr>
          <w:ilvl w:val="0"/>
          <w:numId w:val="13"/>
        </w:numPr>
        <w:autoSpaceDE w:val="0"/>
        <w:autoSpaceDN w:val="0"/>
        <w:adjustRightInd w:val="0"/>
        <w:ind w:firstLineChars="0"/>
        <w:rPr>
          <w:rFonts w:ascii="Arial Narrow" w:hAnsi="Arial Narrow" w:cs="Arial"/>
          <w:b/>
          <w:color w:val="000000"/>
          <w:sz w:val="28"/>
          <w:szCs w:val="28"/>
        </w:rPr>
      </w:pPr>
      <w:r w:rsidRPr="00074E9A">
        <w:rPr>
          <w:rFonts w:ascii="Arial Narrow" w:hAnsi="Arial Narrow" w:cs="Arial" w:hint="eastAsia"/>
          <w:b/>
          <w:color w:val="000000"/>
          <w:sz w:val="28"/>
          <w:szCs w:val="28"/>
        </w:rPr>
        <w:t>课程特色</w:t>
      </w:r>
    </w:p>
    <w:p w:rsidR="003363B3" w:rsidRDefault="00074E9A" w:rsidP="003363B3">
      <w:pPr>
        <w:pStyle w:val="a6"/>
        <w:numPr>
          <w:ilvl w:val="0"/>
          <w:numId w:val="16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b/>
          <w:sz w:val="22"/>
        </w:rPr>
      </w:pPr>
      <w:r w:rsidRPr="00074E9A">
        <w:rPr>
          <w:rFonts w:ascii="Arial Narrow" w:hAnsi="Arial Narrow" w:cs="Arial" w:hint="eastAsia"/>
          <w:b/>
          <w:sz w:val="24"/>
          <w:szCs w:val="24"/>
        </w:rPr>
        <w:t>课程目标</w:t>
      </w:r>
      <w:r>
        <w:rPr>
          <w:rFonts w:ascii="Arial Narrow" w:hAnsi="Arial Narrow" w:cs="Arial" w:hint="eastAsia"/>
          <w:b/>
          <w:sz w:val="22"/>
        </w:rPr>
        <w:t>：</w:t>
      </w:r>
    </w:p>
    <w:p w:rsidR="003363B3" w:rsidRDefault="00074E9A" w:rsidP="003363B3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宋体" w:cs="Arial"/>
          <w:sz w:val="22"/>
        </w:rPr>
      </w:pPr>
      <w:r w:rsidRPr="003363B3">
        <w:rPr>
          <w:rFonts w:ascii="Arial Narrow" w:hAnsi="宋体" w:cs="Arial"/>
          <w:b/>
          <w:sz w:val="22"/>
        </w:rPr>
        <w:t>词汇：</w:t>
      </w:r>
      <w:r w:rsidRPr="003363B3">
        <w:rPr>
          <w:rFonts w:ascii="Arial Narrow" w:hAnsi="宋体" w:cs="Arial"/>
          <w:sz w:val="22"/>
        </w:rPr>
        <w:t>以独特的教学模式构建商业领域专业词汇系统；</w:t>
      </w:r>
    </w:p>
    <w:p w:rsidR="003363B3" w:rsidRDefault="00074E9A" w:rsidP="003363B3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宋体" w:cs="Arial"/>
          <w:sz w:val="22"/>
        </w:rPr>
      </w:pPr>
      <w:r w:rsidRPr="003363B3">
        <w:rPr>
          <w:rFonts w:ascii="Arial Narrow" w:hAnsi="宋体" w:cs="Arial"/>
          <w:b/>
          <w:sz w:val="22"/>
        </w:rPr>
        <w:t>能力：</w:t>
      </w:r>
      <w:r w:rsidRPr="003363B3">
        <w:rPr>
          <w:rFonts w:ascii="Arial Narrow" w:hAnsi="宋体" w:cs="Arial" w:hint="eastAsia"/>
          <w:sz w:val="22"/>
        </w:rPr>
        <w:t>提升</w:t>
      </w:r>
      <w:r w:rsidRPr="003363B3">
        <w:rPr>
          <w:rFonts w:ascii="Arial Narrow" w:hAnsi="宋体" w:cs="Arial"/>
          <w:sz w:val="22"/>
        </w:rPr>
        <w:t>通过邮件制定需求、计划、安排的能力；</w:t>
      </w:r>
    </w:p>
    <w:p w:rsidR="003363B3" w:rsidRDefault="00074E9A" w:rsidP="003363B3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宋体" w:cs="Arial"/>
          <w:sz w:val="22"/>
        </w:rPr>
      </w:pPr>
      <w:r w:rsidRPr="003363B3">
        <w:rPr>
          <w:rFonts w:ascii="Arial Narrow" w:hAnsi="宋体" w:cs="Arial"/>
          <w:b/>
          <w:sz w:val="22"/>
        </w:rPr>
        <w:t>模式：</w:t>
      </w:r>
      <w:r w:rsidRPr="003363B3">
        <w:rPr>
          <w:rFonts w:ascii="Arial Narrow" w:hAnsi="宋体" w:cs="Arial"/>
          <w:sz w:val="22"/>
        </w:rPr>
        <w:t>全面了解西雅图商业环境，增强不同文化背景下的商业思维模式；</w:t>
      </w:r>
    </w:p>
    <w:p w:rsidR="003363B3" w:rsidRDefault="00074E9A" w:rsidP="003363B3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宋体" w:cs="Arial"/>
          <w:sz w:val="22"/>
        </w:rPr>
      </w:pPr>
      <w:r w:rsidRPr="003363B3">
        <w:rPr>
          <w:rFonts w:ascii="Arial Narrow" w:hAnsi="宋体" w:cs="Arial"/>
          <w:b/>
          <w:sz w:val="22"/>
        </w:rPr>
        <w:t>平台：</w:t>
      </w:r>
      <w:r w:rsidRPr="003363B3">
        <w:rPr>
          <w:rFonts w:ascii="Arial Narrow" w:hAnsi="宋体" w:cs="Arial"/>
          <w:sz w:val="22"/>
        </w:rPr>
        <w:t>在真实的商业环境中，提供一个商业交流与沟通技巧锻炼的平台；</w:t>
      </w:r>
    </w:p>
    <w:p w:rsidR="003363B3" w:rsidRDefault="00074E9A" w:rsidP="003363B3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宋体" w:cs="Arial"/>
          <w:sz w:val="22"/>
        </w:rPr>
      </w:pPr>
      <w:r w:rsidRPr="003363B3">
        <w:rPr>
          <w:rFonts w:ascii="Arial Narrow" w:hAnsi="宋体" w:cs="Arial"/>
          <w:b/>
          <w:sz w:val="22"/>
        </w:rPr>
        <w:t>环境：</w:t>
      </w:r>
      <w:r w:rsidRPr="003363B3">
        <w:rPr>
          <w:rFonts w:ascii="Arial Narrow" w:hAnsi="宋体" w:cs="Arial"/>
          <w:sz w:val="22"/>
        </w:rPr>
        <w:t>学习并实践美国商业模式，建立国际化商业的文化背景适应能力；</w:t>
      </w:r>
    </w:p>
    <w:p w:rsidR="00074E9A" w:rsidRPr="003363B3" w:rsidRDefault="00074E9A" w:rsidP="003363B3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b/>
          <w:sz w:val="22"/>
        </w:rPr>
      </w:pPr>
      <w:r w:rsidRPr="003363B3">
        <w:rPr>
          <w:rFonts w:ascii="Arial Narrow" w:hAnsi="宋体" w:cs="Arial"/>
          <w:b/>
          <w:sz w:val="22"/>
        </w:rPr>
        <w:t>领域：</w:t>
      </w:r>
      <w:r w:rsidRPr="003363B3">
        <w:rPr>
          <w:rFonts w:ascii="Arial Narrow" w:hAnsi="宋体" w:cs="Arial"/>
          <w:sz w:val="22"/>
        </w:rPr>
        <w:t>提升商业领域比如：商务洽谈、交际、会议、面谈等背景下所需的沟通、演讲、聆听能力；</w:t>
      </w:r>
    </w:p>
    <w:p w:rsidR="00074E9A" w:rsidRPr="00074E9A" w:rsidRDefault="00074E9A" w:rsidP="00074E9A">
      <w:pPr>
        <w:pStyle w:val="a6"/>
        <w:widowControl/>
        <w:ind w:left="1320" w:firstLineChars="0" w:firstLine="0"/>
        <w:rPr>
          <w:rFonts w:ascii="Arial Narrow" w:hAnsi="Arial Narrow" w:cs="Arial"/>
          <w:sz w:val="22"/>
        </w:rPr>
      </w:pPr>
    </w:p>
    <w:p w:rsidR="003363B3" w:rsidRDefault="00074E9A" w:rsidP="003363B3">
      <w:pPr>
        <w:pStyle w:val="a6"/>
        <w:numPr>
          <w:ilvl w:val="0"/>
          <w:numId w:val="16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b/>
          <w:sz w:val="24"/>
          <w:szCs w:val="24"/>
        </w:rPr>
      </w:pPr>
      <w:r w:rsidRPr="00074E9A">
        <w:rPr>
          <w:rFonts w:ascii="Arial Narrow" w:hAnsi="Arial Narrow" w:cs="Arial" w:hint="eastAsia"/>
          <w:b/>
          <w:sz w:val="24"/>
          <w:szCs w:val="24"/>
        </w:rPr>
        <w:t>课程设置</w:t>
      </w:r>
    </w:p>
    <w:p w:rsidR="003363B3" w:rsidRDefault="00074E9A" w:rsidP="003363B3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宋体" w:cs="Arial"/>
          <w:sz w:val="22"/>
        </w:rPr>
      </w:pPr>
      <w:r w:rsidRPr="003363B3">
        <w:rPr>
          <w:rFonts w:ascii="Arial Narrow" w:hAnsi="宋体" w:cs="Arial"/>
          <w:b/>
          <w:sz w:val="22"/>
        </w:rPr>
        <w:t>小班授课</w:t>
      </w:r>
      <w:r w:rsidRPr="003363B3">
        <w:rPr>
          <w:rFonts w:ascii="Arial Narrow" w:hAnsi="宋体" w:cs="Arial" w:hint="eastAsia"/>
          <w:sz w:val="22"/>
        </w:rPr>
        <w:t>，</w:t>
      </w:r>
      <w:r w:rsidRPr="003363B3">
        <w:rPr>
          <w:rFonts w:ascii="Arial Narrow" w:hAnsi="宋体" w:cs="Arial"/>
          <w:sz w:val="22"/>
        </w:rPr>
        <w:t>每班最多</w:t>
      </w:r>
      <w:r w:rsidRPr="003363B3">
        <w:rPr>
          <w:rFonts w:ascii="Arial Narrow" w:hAnsi="宋体" w:cs="Arial"/>
          <w:sz w:val="22"/>
        </w:rPr>
        <w:t>18</w:t>
      </w:r>
      <w:r w:rsidRPr="003363B3">
        <w:rPr>
          <w:rFonts w:ascii="Arial Narrow" w:hAnsi="宋体" w:cs="Arial"/>
          <w:sz w:val="22"/>
        </w:rPr>
        <w:t>个学生，配备商业领域专家教学，保证每个学生与老师的有效讨论</w:t>
      </w:r>
      <w:r w:rsidRPr="003363B3">
        <w:rPr>
          <w:rFonts w:ascii="Arial Narrow" w:hAnsi="宋体" w:cs="Arial" w:hint="eastAsia"/>
          <w:sz w:val="22"/>
        </w:rPr>
        <w:t>；</w:t>
      </w:r>
    </w:p>
    <w:p w:rsidR="003363B3" w:rsidRDefault="00074E9A" w:rsidP="003363B3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宋体" w:cs="Arial"/>
          <w:sz w:val="22"/>
        </w:rPr>
      </w:pPr>
      <w:r w:rsidRPr="003363B3">
        <w:rPr>
          <w:rFonts w:ascii="Arial Narrow" w:hAnsi="宋体" w:cs="Arial"/>
          <w:b/>
          <w:sz w:val="22"/>
        </w:rPr>
        <w:t>时间合理</w:t>
      </w:r>
      <w:r w:rsidRPr="003363B3">
        <w:rPr>
          <w:rFonts w:ascii="Arial Narrow" w:hAnsi="宋体" w:cs="Arial"/>
          <w:sz w:val="22"/>
        </w:rPr>
        <w:t>，课程集中在上午进行，鼓励学生有效利用自己的课余时间</w:t>
      </w:r>
      <w:r w:rsidRPr="003363B3">
        <w:rPr>
          <w:rFonts w:ascii="Arial Narrow" w:hAnsi="宋体" w:cs="Arial" w:hint="eastAsia"/>
          <w:sz w:val="22"/>
        </w:rPr>
        <w:t>；</w:t>
      </w:r>
    </w:p>
    <w:p w:rsidR="003363B3" w:rsidRDefault="00074E9A" w:rsidP="003363B3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宋体" w:cs="Arial"/>
          <w:sz w:val="22"/>
        </w:rPr>
      </w:pPr>
      <w:r w:rsidRPr="003363B3">
        <w:rPr>
          <w:rFonts w:ascii="Arial Narrow" w:hAnsi="宋体" w:cs="Arial"/>
          <w:b/>
          <w:sz w:val="22"/>
        </w:rPr>
        <w:t>科学授课</w:t>
      </w:r>
      <w:r w:rsidRPr="003363B3">
        <w:rPr>
          <w:rFonts w:ascii="Arial Narrow" w:hAnsi="宋体" w:cs="Arial"/>
          <w:sz w:val="22"/>
        </w:rPr>
        <w:t>，每周</w:t>
      </w:r>
      <w:r w:rsidRPr="003363B3">
        <w:rPr>
          <w:rFonts w:ascii="Arial Narrow" w:hAnsi="宋体" w:cs="Arial"/>
          <w:sz w:val="22"/>
        </w:rPr>
        <w:t>15</w:t>
      </w:r>
      <w:r w:rsidRPr="003363B3">
        <w:rPr>
          <w:rFonts w:ascii="Arial Narrow" w:hAnsi="宋体" w:cs="Arial"/>
          <w:sz w:val="22"/>
        </w:rPr>
        <w:t>个小时的课堂教学，保证学生有效吸收课堂知识</w:t>
      </w:r>
      <w:r w:rsidRPr="003363B3">
        <w:rPr>
          <w:rFonts w:ascii="Arial Narrow" w:hAnsi="宋体" w:cs="Arial" w:hint="eastAsia"/>
          <w:sz w:val="22"/>
        </w:rPr>
        <w:t>；</w:t>
      </w:r>
    </w:p>
    <w:p w:rsidR="003363B3" w:rsidRDefault="00074E9A" w:rsidP="003363B3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宋体" w:cs="Arial"/>
          <w:sz w:val="22"/>
        </w:rPr>
      </w:pPr>
      <w:r w:rsidRPr="003363B3">
        <w:rPr>
          <w:rFonts w:ascii="Arial Narrow" w:hAnsi="宋体" w:cs="Arial"/>
          <w:b/>
          <w:sz w:val="22"/>
        </w:rPr>
        <w:t>课外实践</w:t>
      </w:r>
      <w:r w:rsidRPr="003363B3">
        <w:rPr>
          <w:rFonts w:ascii="Arial Narrow" w:hAnsi="宋体" w:cs="Arial" w:hint="eastAsia"/>
          <w:b/>
          <w:i/>
          <w:sz w:val="22"/>
        </w:rPr>
        <w:t>，</w:t>
      </w:r>
      <w:r w:rsidRPr="003363B3">
        <w:rPr>
          <w:rFonts w:ascii="Arial Narrow" w:hAnsi="宋体" w:cs="Arial"/>
          <w:sz w:val="22"/>
        </w:rPr>
        <w:t>课内学习基础上拓展课外实践，保证在真实的商业环境中学习商业运作模式与理念</w:t>
      </w:r>
      <w:r w:rsidRPr="003363B3">
        <w:rPr>
          <w:rFonts w:ascii="Arial Narrow" w:hAnsi="宋体" w:cs="Arial" w:hint="eastAsia"/>
          <w:sz w:val="22"/>
        </w:rPr>
        <w:t>；</w:t>
      </w:r>
    </w:p>
    <w:p w:rsidR="00074E9A" w:rsidRPr="003363B3" w:rsidRDefault="00074E9A" w:rsidP="003363B3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b/>
          <w:sz w:val="24"/>
          <w:szCs w:val="24"/>
        </w:rPr>
      </w:pPr>
      <w:r w:rsidRPr="003363B3">
        <w:rPr>
          <w:rFonts w:ascii="Arial Narrow" w:hAnsi="宋体" w:cs="Arial"/>
          <w:b/>
          <w:sz w:val="22"/>
        </w:rPr>
        <w:t>课程结束后，获得校方结业证书与官方评估</w:t>
      </w:r>
      <w:r w:rsidRPr="003363B3">
        <w:rPr>
          <w:rFonts w:ascii="Arial Narrow" w:hAnsi="宋体" w:cs="Arial" w:hint="eastAsia"/>
          <w:b/>
          <w:sz w:val="22"/>
        </w:rPr>
        <w:t>；</w:t>
      </w:r>
    </w:p>
    <w:p w:rsidR="00074E9A" w:rsidRPr="00074E9A" w:rsidRDefault="00074E9A" w:rsidP="00074E9A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b/>
          <w:sz w:val="22"/>
        </w:rPr>
      </w:pPr>
    </w:p>
    <w:p w:rsidR="00074E9A" w:rsidRDefault="00074E9A" w:rsidP="00074E9A">
      <w:pPr>
        <w:pStyle w:val="a6"/>
        <w:numPr>
          <w:ilvl w:val="0"/>
          <w:numId w:val="16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b/>
          <w:sz w:val="24"/>
          <w:szCs w:val="24"/>
        </w:rPr>
      </w:pPr>
      <w:r w:rsidRPr="00074E9A">
        <w:rPr>
          <w:rFonts w:ascii="Arial Narrow" w:hAnsi="Arial Narrow" w:cs="Arial" w:hint="eastAsia"/>
          <w:b/>
          <w:sz w:val="24"/>
          <w:szCs w:val="24"/>
        </w:rPr>
        <w:t>课程内容</w:t>
      </w:r>
    </w:p>
    <w:p w:rsidR="003363B3" w:rsidRDefault="00074E9A" w:rsidP="003363B3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color w:val="000000"/>
          <w:sz w:val="22"/>
        </w:rPr>
      </w:pPr>
      <w:r w:rsidRPr="00074E9A">
        <w:rPr>
          <w:rFonts w:ascii="Arial Narrow" w:hAnsi="Arial Narrow" w:cs="Arial"/>
          <w:color w:val="000000"/>
          <w:sz w:val="22"/>
        </w:rPr>
        <w:t>课程重点培养方向是商业英语口语与写作学习两部分，每天</w:t>
      </w:r>
      <w:r w:rsidRPr="00074E9A">
        <w:rPr>
          <w:rFonts w:ascii="Arial Narrow" w:hAnsi="Arial Narrow" w:cs="Arial"/>
          <w:color w:val="000000"/>
          <w:sz w:val="22"/>
        </w:rPr>
        <w:t>3</w:t>
      </w:r>
      <w:r w:rsidRPr="00074E9A">
        <w:rPr>
          <w:rFonts w:ascii="Arial Narrow" w:hAnsi="Arial Narrow" w:cs="Arial"/>
          <w:color w:val="000000"/>
          <w:sz w:val="22"/>
        </w:rPr>
        <w:t>个小时的课堂教学，集中在每天的上午进行，</w:t>
      </w:r>
      <w:r w:rsidRPr="00074E9A">
        <w:rPr>
          <w:rFonts w:ascii="Arial Narrow" w:hAnsi="Arial Narrow" w:cs="Arial" w:hint="eastAsia"/>
          <w:color w:val="000000"/>
          <w:sz w:val="22"/>
        </w:rPr>
        <w:t>学校还将利用下午的时间</w:t>
      </w:r>
      <w:r w:rsidRPr="00074E9A">
        <w:rPr>
          <w:rFonts w:ascii="Arial Narrow" w:hAnsi="Arial Narrow" w:cs="Arial"/>
          <w:color w:val="000000"/>
          <w:sz w:val="22"/>
        </w:rPr>
        <w:t>组织西雅图游览文化活动</w:t>
      </w:r>
      <w:r w:rsidRPr="00074E9A">
        <w:rPr>
          <w:rFonts w:ascii="Arial Narrow" w:hAnsi="Arial Narrow" w:cs="Arial" w:hint="eastAsia"/>
          <w:color w:val="000000"/>
          <w:sz w:val="22"/>
        </w:rPr>
        <w:t>。</w:t>
      </w:r>
    </w:p>
    <w:p w:rsidR="003363B3" w:rsidRDefault="00074E9A" w:rsidP="003363B3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color w:val="000000"/>
          <w:sz w:val="22"/>
        </w:rPr>
      </w:pPr>
      <w:r w:rsidRPr="003363B3">
        <w:rPr>
          <w:rFonts w:ascii="Arial Narrow" w:hAnsi="Arial Narrow" w:cs="Arial"/>
          <w:b/>
          <w:color w:val="000000"/>
          <w:sz w:val="22"/>
        </w:rPr>
        <w:t>口语能力</w:t>
      </w:r>
      <w:r w:rsidRPr="003363B3">
        <w:rPr>
          <w:rFonts w:ascii="Arial Narrow" w:hAnsi="Arial Narrow" w:cs="Arial"/>
          <w:color w:val="000000"/>
          <w:sz w:val="22"/>
        </w:rPr>
        <w:t>将从以下方面提高</w:t>
      </w:r>
      <w:r w:rsidRPr="003363B3">
        <w:rPr>
          <w:rFonts w:ascii="Arial Narrow" w:hAnsi="Arial Narrow" w:cs="Arial" w:hint="eastAsia"/>
          <w:color w:val="000000"/>
          <w:sz w:val="22"/>
        </w:rPr>
        <w:t>：</w:t>
      </w:r>
    </w:p>
    <w:p w:rsidR="003363B3" w:rsidRDefault="00074E9A" w:rsidP="003363B3">
      <w:pPr>
        <w:pStyle w:val="a6"/>
        <w:numPr>
          <w:ilvl w:val="0"/>
          <w:numId w:val="27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eastAsia="黑体" w:hAnsi="Arial Narrow" w:cs="Arial"/>
          <w:kern w:val="0"/>
          <w:sz w:val="22"/>
        </w:rPr>
      </w:pPr>
      <w:r w:rsidRPr="003363B3">
        <w:rPr>
          <w:rFonts w:ascii="Arial Narrow" w:eastAsia="黑体" w:hAnsi="Arial Narrow" w:cs="Arial"/>
          <w:kern w:val="0"/>
          <w:sz w:val="22"/>
        </w:rPr>
        <w:t>Formal introductions, networking</w:t>
      </w:r>
    </w:p>
    <w:p w:rsidR="003363B3" w:rsidRDefault="00074E9A" w:rsidP="003363B3">
      <w:pPr>
        <w:pStyle w:val="a6"/>
        <w:numPr>
          <w:ilvl w:val="0"/>
          <w:numId w:val="27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eastAsia="黑体" w:hAnsi="Arial Narrow" w:cs="Arial"/>
          <w:kern w:val="0"/>
          <w:sz w:val="22"/>
        </w:rPr>
      </w:pPr>
      <w:r w:rsidRPr="003363B3">
        <w:rPr>
          <w:rFonts w:ascii="Arial Narrow" w:eastAsia="黑体" w:hAnsi="Arial Narrow" w:cs="Arial"/>
          <w:kern w:val="0"/>
          <w:sz w:val="22"/>
        </w:rPr>
        <w:lastRenderedPageBreak/>
        <w:t>Socializing and building relationships</w:t>
      </w:r>
    </w:p>
    <w:p w:rsidR="003363B3" w:rsidRDefault="00074E9A" w:rsidP="003363B3">
      <w:pPr>
        <w:pStyle w:val="a6"/>
        <w:numPr>
          <w:ilvl w:val="0"/>
          <w:numId w:val="27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eastAsia="黑体" w:hAnsi="Arial Narrow" w:cs="Arial"/>
          <w:kern w:val="0"/>
          <w:sz w:val="22"/>
        </w:rPr>
      </w:pPr>
      <w:r w:rsidRPr="003363B3">
        <w:rPr>
          <w:rFonts w:ascii="Arial Narrow" w:eastAsia="黑体" w:hAnsi="Arial Narrow" w:cs="Arial"/>
          <w:kern w:val="0"/>
          <w:sz w:val="22"/>
        </w:rPr>
        <w:t>Scheduling/making appointments</w:t>
      </w:r>
    </w:p>
    <w:p w:rsidR="003363B3" w:rsidRDefault="00074E9A" w:rsidP="003363B3">
      <w:pPr>
        <w:pStyle w:val="a6"/>
        <w:numPr>
          <w:ilvl w:val="0"/>
          <w:numId w:val="27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eastAsia="黑体" w:hAnsi="Arial Narrow" w:cs="Arial"/>
          <w:kern w:val="0"/>
          <w:sz w:val="22"/>
        </w:rPr>
      </w:pPr>
      <w:r w:rsidRPr="003363B3">
        <w:rPr>
          <w:rFonts w:ascii="Arial Narrow" w:eastAsia="黑体" w:hAnsi="Arial Narrow" w:cs="Arial"/>
          <w:kern w:val="0"/>
          <w:sz w:val="22"/>
        </w:rPr>
        <w:t>Reporting on progress</w:t>
      </w:r>
    </w:p>
    <w:p w:rsidR="003363B3" w:rsidRDefault="00074E9A" w:rsidP="003363B3">
      <w:pPr>
        <w:pStyle w:val="a6"/>
        <w:numPr>
          <w:ilvl w:val="0"/>
          <w:numId w:val="27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eastAsia="黑体" w:hAnsi="Arial Narrow" w:cs="Arial"/>
          <w:kern w:val="0"/>
          <w:sz w:val="22"/>
        </w:rPr>
      </w:pPr>
      <w:r w:rsidRPr="003363B3">
        <w:rPr>
          <w:rFonts w:ascii="Arial Narrow" w:eastAsia="黑体" w:hAnsi="Arial Narrow" w:cs="Arial"/>
          <w:kern w:val="0"/>
          <w:sz w:val="22"/>
        </w:rPr>
        <w:t>Making suggestions and expressing opinions</w:t>
      </w:r>
    </w:p>
    <w:p w:rsidR="003363B3" w:rsidRPr="003363B3" w:rsidRDefault="00074E9A" w:rsidP="003363B3">
      <w:pPr>
        <w:pStyle w:val="a6"/>
        <w:numPr>
          <w:ilvl w:val="0"/>
          <w:numId w:val="27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color w:val="000000"/>
          <w:sz w:val="22"/>
        </w:rPr>
      </w:pPr>
      <w:r w:rsidRPr="003363B3">
        <w:rPr>
          <w:rFonts w:ascii="Arial Narrow" w:eastAsia="黑体" w:hAnsi="Arial Narrow" w:cs="Arial"/>
          <w:kern w:val="0"/>
          <w:sz w:val="22"/>
        </w:rPr>
        <w:t>Planning and delegating tasks</w:t>
      </w:r>
    </w:p>
    <w:p w:rsidR="003363B3" w:rsidRDefault="00074E9A" w:rsidP="003363B3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color w:val="000000"/>
          <w:sz w:val="22"/>
        </w:rPr>
      </w:pPr>
      <w:r w:rsidRPr="003363B3">
        <w:rPr>
          <w:rFonts w:ascii="Arial Narrow" w:hAnsi="Arial Narrow" w:cs="Arial"/>
          <w:b/>
          <w:color w:val="000000"/>
          <w:sz w:val="22"/>
        </w:rPr>
        <w:t>写作能力</w:t>
      </w:r>
      <w:r w:rsidRPr="003363B3">
        <w:rPr>
          <w:rFonts w:ascii="Arial Narrow" w:hAnsi="Arial Narrow" w:cs="Arial"/>
          <w:color w:val="000000"/>
          <w:sz w:val="22"/>
        </w:rPr>
        <w:t>将从以下方面提高</w:t>
      </w:r>
      <w:r w:rsidRPr="003363B3">
        <w:rPr>
          <w:rFonts w:ascii="Arial Narrow" w:hAnsi="Arial Narrow" w:cs="Arial" w:hint="eastAsia"/>
          <w:color w:val="000000"/>
          <w:sz w:val="22"/>
        </w:rPr>
        <w:t>：</w:t>
      </w:r>
    </w:p>
    <w:p w:rsidR="003363B3" w:rsidRDefault="00074E9A" w:rsidP="003363B3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eastAsia="黑体" w:hAnsi="Arial Narrow" w:cs="Arial"/>
          <w:kern w:val="0"/>
          <w:sz w:val="22"/>
        </w:rPr>
      </w:pPr>
      <w:r w:rsidRPr="003363B3">
        <w:rPr>
          <w:rFonts w:ascii="Arial Narrow" w:eastAsia="黑体" w:hAnsi="Arial Narrow" w:cs="Arial"/>
          <w:kern w:val="0"/>
          <w:sz w:val="22"/>
        </w:rPr>
        <w:t>Making requests and inquiries</w:t>
      </w:r>
    </w:p>
    <w:p w:rsidR="003363B3" w:rsidRDefault="00074E9A" w:rsidP="003363B3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eastAsia="黑体" w:hAnsi="Arial Narrow" w:cs="Arial"/>
          <w:kern w:val="0"/>
          <w:sz w:val="22"/>
        </w:rPr>
      </w:pPr>
      <w:r w:rsidRPr="003363B3">
        <w:rPr>
          <w:rFonts w:ascii="Arial Narrow" w:eastAsia="黑体" w:hAnsi="Arial Narrow" w:cs="Arial"/>
          <w:kern w:val="0"/>
          <w:sz w:val="22"/>
        </w:rPr>
        <w:t>Making arrangements, expressing thanks and appreciation</w:t>
      </w:r>
    </w:p>
    <w:p w:rsidR="00074E9A" w:rsidRPr="003363B3" w:rsidRDefault="00074E9A" w:rsidP="003363B3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b/>
          <w:color w:val="000000"/>
          <w:sz w:val="22"/>
        </w:rPr>
      </w:pPr>
      <w:r w:rsidRPr="003363B3">
        <w:rPr>
          <w:rFonts w:ascii="Arial Narrow" w:eastAsia="黑体" w:hAnsi="Arial Narrow" w:cs="Arial"/>
          <w:kern w:val="0"/>
          <w:sz w:val="22"/>
        </w:rPr>
        <w:t>Reporting on progress</w:t>
      </w:r>
    </w:p>
    <w:p w:rsidR="003363B3" w:rsidRPr="003363B3" w:rsidRDefault="003363B3" w:rsidP="003363B3">
      <w:pPr>
        <w:pStyle w:val="a6"/>
        <w:autoSpaceDE w:val="0"/>
        <w:autoSpaceDN w:val="0"/>
        <w:adjustRightInd w:val="0"/>
        <w:spacing w:line="400" w:lineRule="atLeast"/>
        <w:ind w:left="1320" w:firstLineChars="0" w:firstLine="0"/>
        <w:rPr>
          <w:rFonts w:ascii="Arial Narrow" w:hAnsi="Arial Narrow" w:cs="Arial"/>
          <w:b/>
          <w:color w:val="000000"/>
          <w:sz w:val="22"/>
        </w:rPr>
      </w:pPr>
    </w:p>
    <w:p w:rsidR="003363B3" w:rsidRDefault="00074E9A" w:rsidP="003363B3">
      <w:pPr>
        <w:pStyle w:val="a6"/>
        <w:numPr>
          <w:ilvl w:val="0"/>
          <w:numId w:val="16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b/>
          <w:sz w:val="24"/>
          <w:szCs w:val="24"/>
        </w:rPr>
      </w:pPr>
      <w:r w:rsidRPr="00074E9A">
        <w:rPr>
          <w:rFonts w:ascii="Arial Narrow" w:hAnsi="Arial Narrow" w:cs="Arial" w:hint="eastAsia"/>
          <w:b/>
          <w:sz w:val="24"/>
          <w:szCs w:val="24"/>
        </w:rPr>
        <w:t>课程拓展主题</w:t>
      </w:r>
    </w:p>
    <w:p w:rsidR="003363B3" w:rsidRPr="003363B3" w:rsidRDefault="00074E9A" w:rsidP="003363B3">
      <w:pPr>
        <w:pStyle w:val="a6"/>
        <w:numPr>
          <w:ilvl w:val="0"/>
          <w:numId w:val="29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b/>
          <w:sz w:val="24"/>
          <w:szCs w:val="24"/>
        </w:rPr>
      </w:pPr>
      <w:r w:rsidRPr="003363B3">
        <w:rPr>
          <w:rFonts w:ascii="Arial Narrow" w:eastAsia="黑体" w:hAnsi="Arial Narrow" w:cs="Arial"/>
          <w:kern w:val="0"/>
          <w:sz w:val="22"/>
        </w:rPr>
        <w:t>The business environment in the Puget Sound area</w:t>
      </w:r>
    </w:p>
    <w:p w:rsidR="003363B3" w:rsidRPr="003363B3" w:rsidRDefault="00074E9A" w:rsidP="003363B3">
      <w:pPr>
        <w:pStyle w:val="a6"/>
        <w:numPr>
          <w:ilvl w:val="0"/>
          <w:numId w:val="29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b/>
          <w:sz w:val="24"/>
          <w:szCs w:val="24"/>
        </w:rPr>
      </w:pPr>
      <w:r w:rsidRPr="003363B3">
        <w:rPr>
          <w:rFonts w:ascii="Arial Narrow" w:eastAsia="黑体" w:hAnsi="Arial Narrow" w:cs="Arial"/>
          <w:kern w:val="0"/>
          <w:sz w:val="22"/>
        </w:rPr>
        <w:t>Major companies</w:t>
      </w:r>
    </w:p>
    <w:p w:rsidR="003363B3" w:rsidRPr="003363B3" w:rsidRDefault="00074E9A" w:rsidP="003363B3">
      <w:pPr>
        <w:pStyle w:val="a6"/>
        <w:numPr>
          <w:ilvl w:val="0"/>
          <w:numId w:val="29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b/>
          <w:sz w:val="24"/>
          <w:szCs w:val="24"/>
        </w:rPr>
      </w:pPr>
      <w:r w:rsidRPr="003363B3">
        <w:rPr>
          <w:rFonts w:ascii="Arial Narrow" w:eastAsia="黑体" w:hAnsi="Arial Narrow" w:cs="Arial"/>
          <w:kern w:val="0"/>
          <w:sz w:val="22"/>
        </w:rPr>
        <w:t>The development of a start-up company</w:t>
      </w:r>
    </w:p>
    <w:p w:rsidR="00074E9A" w:rsidRPr="003363B3" w:rsidRDefault="00074E9A" w:rsidP="003363B3">
      <w:pPr>
        <w:pStyle w:val="a6"/>
        <w:numPr>
          <w:ilvl w:val="0"/>
          <w:numId w:val="29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b/>
          <w:sz w:val="24"/>
          <w:szCs w:val="24"/>
        </w:rPr>
      </w:pPr>
      <w:r w:rsidRPr="003363B3">
        <w:rPr>
          <w:rFonts w:ascii="Arial Narrow" w:eastAsia="黑体" w:hAnsi="Arial Narrow" w:cs="Arial"/>
          <w:kern w:val="0"/>
          <w:sz w:val="22"/>
        </w:rPr>
        <w:t>Entrepreneurship</w:t>
      </w:r>
    </w:p>
    <w:p w:rsidR="00074E9A" w:rsidRPr="00074E9A" w:rsidRDefault="00074E9A" w:rsidP="00074E9A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b/>
          <w:sz w:val="24"/>
          <w:szCs w:val="24"/>
        </w:rPr>
      </w:pPr>
    </w:p>
    <w:p w:rsidR="003363B3" w:rsidRDefault="00074E9A" w:rsidP="003363B3">
      <w:pPr>
        <w:pStyle w:val="a6"/>
        <w:numPr>
          <w:ilvl w:val="0"/>
          <w:numId w:val="16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b/>
          <w:sz w:val="24"/>
          <w:szCs w:val="24"/>
        </w:rPr>
      </w:pPr>
      <w:r w:rsidRPr="00074E9A">
        <w:rPr>
          <w:rFonts w:ascii="Arial Narrow" w:hAnsi="Arial Narrow" w:cs="Arial" w:hint="eastAsia"/>
          <w:b/>
          <w:sz w:val="24"/>
          <w:szCs w:val="24"/>
        </w:rPr>
        <w:t>文化拓展活动</w:t>
      </w:r>
    </w:p>
    <w:p w:rsidR="003363B3" w:rsidRDefault="00074E9A" w:rsidP="003363B3">
      <w:pPr>
        <w:pStyle w:val="a6"/>
        <w:numPr>
          <w:ilvl w:val="0"/>
          <w:numId w:val="30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宋体" w:cs="Arial"/>
          <w:kern w:val="0"/>
          <w:sz w:val="22"/>
        </w:rPr>
      </w:pPr>
      <w:r w:rsidRPr="003363B3">
        <w:rPr>
          <w:rFonts w:ascii="Arial Narrow" w:hAnsi="宋体" w:cs="Arial" w:hint="eastAsia"/>
          <w:kern w:val="0"/>
          <w:sz w:val="22"/>
        </w:rPr>
        <w:t>Orientation</w:t>
      </w:r>
      <w:r w:rsidRPr="003363B3">
        <w:rPr>
          <w:rFonts w:ascii="Arial Narrow" w:hAnsi="宋体" w:cs="Arial" w:hint="eastAsia"/>
          <w:kern w:val="0"/>
          <w:sz w:val="22"/>
        </w:rPr>
        <w:t>，参观校园；</w:t>
      </w:r>
    </w:p>
    <w:p w:rsidR="003363B3" w:rsidRDefault="00074E9A" w:rsidP="003363B3">
      <w:pPr>
        <w:pStyle w:val="a6"/>
        <w:numPr>
          <w:ilvl w:val="0"/>
          <w:numId w:val="30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宋体" w:cs="Arial"/>
          <w:kern w:val="0"/>
          <w:sz w:val="22"/>
        </w:rPr>
      </w:pPr>
      <w:r w:rsidRPr="003363B3">
        <w:rPr>
          <w:rFonts w:ascii="Arial Narrow" w:hAnsi="宋体" w:cs="Arial"/>
          <w:kern w:val="0"/>
          <w:sz w:val="22"/>
        </w:rPr>
        <w:t>参观</w:t>
      </w:r>
      <w:r w:rsidRPr="003363B3">
        <w:rPr>
          <w:rFonts w:ascii="Arial Narrow" w:hAnsi="宋体" w:cs="Arial" w:hint="eastAsia"/>
          <w:kern w:val="0"/>
          <w:sz w:val="22"/>
        </w:rPr>
        <w:t>西雅图著名人文景点，也是第</w:t>
      </w:r>
      <w:proofErr w:type="gramStart"/>
      <w:r w:rsidRPr="003363B3">
        <w:rPr>
          <w:rFonts w:ascii="Arial Narrow" w:hAnsi="宋体" w:cs="Arial" w:hint="eastAsia"/>
          <w:kern w:val="0"/>
          <w:sz w:val="22"/>
        </w:rPr>
        <w:t>一家</w:t>
      </w:r>
      <w:r w:rsidRPr="003363B3">
        <w:rPr>
          <w:rFonts w:ascii="Arial Narrow" w:hAnsi="宋体" w:cs="Arial"/>
          <w:kern w:val="0"/>
          <w:sz w:val="22"/>
        </w:rPr>
        <w:t>星巴克</w:t>
      </w:r>
      <w:proofErr w:type="gramEnd"/>
      <w:r w:rsidRPr="003363B3">
        <w:rPr>
          <w:rFonts w:ascii="Arial Narrow" w:hAnsi="宋体" w:cs="Arial"/>
          <w:kern w:val="0"/>
          <w:sz w:val="22"/>
        </w:rPr>
        <w:t>诞生地</w:t>
      </w:r>
      <w:r w:rsidRPr="003363B3">
        <w:rPr>
          <w:rFonts w:ascii="Arial Narrow" w:hAnsi="宋体" w:cs="Arial" w:hint="eastAsia"/>
          <w:kern w:val="0"/>
          <w:sz w:val="22"/>
        </w:rPr>
        <w:t>—</w:t>
      </w:r>
      <w:r w:rsidRPr="003363B3">
        <w:rPr>
          <w:rFonts w:ascii="Arial Narrow" w:hAnsi="宋体" w:cs="Arial"/>
          <w:kern w:val="0"/>
          <w:sz w:val="22"/>
        </w:rPr>
        <w:t>派克市场</w:t>
      </w:r>
      <w:r w:rsidRPr="003363B3">
        <w:rPr>
          <w:rFonts w:ascii="Arial Narrow" w:hAnsi="宋体" w:cs="Arial" w:hint="eastAsia"/>
          <w:kern w:val="0"/>
          <w:sz w:val="22"/>
        </w:rPr>
        <w:t>；</w:t>
      </w:r>
    </w:p>
    <w:p w:rsidR="003363B3" w:rsidRDefault="00074E9A" w:rsidP="003363B3">
      <w:pPr>
        <w:pStyle w:val="a6"/>
        <w:numPr>
          <w:ilvl w:val="0"/>
          <w:numId w:val="30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宋体" w:cs="Arial"/>
          <w:kern w:val="0"/>
          <w:sz w:val="22"/>
        </w:rPr>
      </w:pPr>
      <w:r w:rsidRPr="003363B3">
        <w:rPr>
          <w:rFonts w:ascii="Arial Narrow" w:hAnsi="宋体" w:cs="Arial"/>
          <w:kern w:val="0"/>
          <w:sz w:val="22"/>
        </w:rPr>
        <w:t>参观西雅图艺术博物馆</w:t>
      </w:r>
      <w:r w:rsidRPr="003363B3">
        <w:rPr>
          <w:rFonts w:ascii="Arial Narrow" w:hAnsi="宋体" w:cs="Arial" w:hint="eastAsia"/>
          <w:kern w:val="0"/>
          <w:sz w:val="22"/>
        </w:rPr>
        <w:t>，馆内收藏有丰富的当代艺术品、欧洲油画、非洲和美洲的面具以及来自国和日本印度的艺术品；</w:t>
      </w:r>
    </w:p>
    <w:p w:rsidR="003363B3" w:rsidRDefault="00074E9A" w:rsidP="003363B3">
      <w:pPr>
        <w:pStyle w:val="a6"/>
        <w:numPr>
          <w:ilvl w:val="0"/>
          <w:numId w:val="30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宋体" w:cs="Arial"/>
          <w:kern w:val="0"/>
          <w:sz w:val="22"/>
        </w:rPr>
      </w:pPr>
      <w:r w:rsidRPr="003363B3">
        <w:rPr>
          <w:rFonts w:ascii="Arial Narrow" w:hAnsi="Arial Narrow" w:cs="Arial" w:hint="eastAsia"/>
          <w:kern w:val="0"/>
          <w:sz w:val="22"/>
        </w:rPr>
        <w:t>参观</w:t>
      </w:r>
      <w:r w:rsidRPr="003363B3">
        <w:rPr>
          <w:rFonts w:ascii="Arial Narrow" w:hAnsi="宋体" w:cs="Arial" w:hint="eastAsia"/>
          <w:kern w:val="0"/>
          <w:sz w:val="22"/>
        </w:rPr>
        <w:t>先锋</w:t>
      </w:r>
      <w:r w:rsidRPr="003363B3">
        <w:rPr>
          <w:rFonts w:ascii="Arial Narrow" w:hAnsi="宋体" w:cs="Arial"/>
          <w:kern w:val="0"/>
          <w:sz w:val="22"/>
        </w:rPr>
        <w:t>广场</w:t>
      </w:r>
      <w:r w:rsidRPr="003363B3">
        <w:rPr>
          <w:rFonts w:ascii="Arial Narrow" w:hAnsi="宋体" w:cs="Arial" w:hint="eastAsia"/>
          <w:kern w:val="0"/>
          <w:sz w:val="22"/>
        </w:rPr>
        <w:t>，了解西雅图得名的缘由；</w:t>
      </w:r>
    </w:p>
    <w:p w:rsidR="003363B3" w:rsidRDefault="00074E9A" w:rsidP="003363B3">
      <w:pPr>
        <w:pStyle w:val="a6"/>
        <w:numPr>
          <w:ilvl w:val="0"/>
          <w:numId w:val="30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宋体" w:cs="Arial"/>
          <w:kern w:val="0"/>
          <w:sz w:val="22"/>
        </w:rPr>
      </w:pPr>
      <w:r w:rsidRPr="003363B3">
        <w:rPr>
          <w:rFonts w:ascii="Arial Narrow" w:hAnsi="宋体" w:cs="Arial" w:hint="eastAsia"/>
          <w:kern w:val="0"/>
          <w:sz w:val="22"/>
        </w:rPr>
        <w:t>参观被列为美国第二</w:t>
      </w:r>
      <w:proofErr w:type="gramStart"/>
      <w:r w:rsidRPr="003363B3">
        <w:rPr>
          <w:rFonts w:ascii="Arial Narrow" w:hAnsi="宋体" w:cs="Arial" w:hint="eastAsia"/>
          <w:kern w:val="0"/>
          <w:sz w:val="22"/>
        </w:rPr>
        <w:t>适居都市</w:t>
      </w:r>
      <w:proofErr w:type="gramEnd"/>
      <w:r w:rsidRPr="003363B3">
        <w:rPr>
          <w:rFonts w:ascii="Arial Narrow" w:hAnsi="宋体" w:cs="Arial" w:hint="eastAsia"/>
          <w:kern w:val="0"/>
          <w:sz w:val="22"/>
        </w:rPr>
        <w:t>的</w:t>
      </w:r>
      <w:r w:rsidRPr="003363B3">
        <w:rPr>
          <w:rFonts w:ascii="Arial Narrow" w:hAnsi="宋体" w:cs="Arial"/>
          <w:kern w:val="0"/>
          <w:sz w:val="22"/>
        </w:rPr>
        <w:t>班布里奇岛</w:t>
      </w:r>
      <w:r w:rsidRPr="003363B3">
        <w:rPr>
          <w:rFonts w:ascii="Arial Narrow" w:hAnsi="宋体" w:cs="Arial" w:hint="eastAsia"/>
          <w:kern w:val="0"/>
          <w:sz w:val="22"/>
        </w:rPr>
        <w:t>；</w:t>
      </w:r>
    </w:p>
    <w:p w:rsidR="003363B3" w:rsidRDefault="00074E9A" w:rsidP="003363B3">
      <w:pPr>
        <w:pStyle w:val="a6"/>
        <w:numPr>
          <w:ilvl w:val="0"/>
          <w:numId w:val="30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宋体" w:cs="Arial"/>
          <w:kern w:val="0"/>
          <w:sz w:val="22"/>
        </w:rPr>
      </w:pPr>
      <w:r w:rsidRPr="003363B3">
        <w:rPr>
          <w:rFonts w:ascii="Arial Narrow" w:hAnsi="宋体" w:cs="Arial" w:hint="eastAsia"/>
          <w:kern w:val="0"/>
          <w:sz w:val="22"/>
        </w:rPr>
        <w:t>参观</w:t>
      </w:r>
      <w:r w:rsidRPr="003363B3">
        <w:rPr>
          <w:rFonts w:ascii="Arial Narrow" w:hAnsi="宋体" w:cs="Arial"/>
          <w:kern w:val="0"/>
          <w:sz w:val="22"/>
        </w:rPr>
        <w:t>其他西雅图地标</w:t>
      </w:r>
      <w:r w:rsidRPr="003363B3">
        <w:rPr>
          <w:rFonts w:ascii="Arial Narrow" w:hAnsi="宋体" w:cs="Arial" w:hint="eastAsia"/>
          <w:kern w:val="0"/>
          <w:sz w:val="22"/>
        </w:rPr>
        <w:t>人文景点；</w:t>
      </w:r>
    </w:p>
    <w:p w:rsidR="00074E9A" w:rsidRPr="003363B3" w:rsidRDefault="00074E9A" w:rsidP="003363B3">
      <w:pPr>
        <w:pStyle w:val="a6"/>
        <w:numPr>
          <w:ilvl w:val="0"/>
          <w:numId w:val="30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b/>
          <w:sz w:val="24"/>
          <w:szCs w:val="24"/>
        </w:rPr>
      </w:pPr>
      <w:r w:rsidRPr="003363B3">
        <w:rPr>
          <w:rFonts w:ascii="Arial Narrow" w:hAnsi="Arial Narrow" w:cs="Arial"/>
          <w:sz w:val="22"/>
        </w:rPr>
        <w:t>结业典礼并颁发结业证书</w:t>
      </w:r>
      <w:r w:rsidRPr="003363B3">
        <w:rPr>
          <w:rFonts w:ascii="Arial Narrow" w:hAnsi="Arial Narrow" w:cs="Arial" w:hint="eastAsia"/>
          <w:sz w:val="22"/>
        </w:rPr>
        <w:t>；</w:t>
      </w:r>
    </w:p>
    <w:p w:rsidR="00074E9A" w:rsidRPr="00074E9A" w:rsidRDefault="00074E9A" w:rsidP="00074E9A">
      <w:pPr>
        <w:pStyle w:val="a6"/>
        <w:autoSpaceDE w:val="0"/>
        <w:autoSpaceDN w:val="0"/>
        <w:adjustRightInd w:val="0"/>
        <w:spacing w:line="400" w:lineRule="atLeast"/>
        <w:ind w:left="1320" w:firstLineChars="0" w:firstLine="0"/>
        <w:rPr>
          <w:rFonts w:ascii="Arial Narrow" w:hAnsi="Arial Narrow" w:cs="Arial"/>
          <w:kern w:val="0"/>
          <w:sz w:val="22"/>
        </w:rPr>
      </w:pPr>
    </w:p>
    <w:p w:rsidR="00C93DDD" w:rsidRDefault="00C93DDD" w:rsidP="00C93DDD">
      <w:pPr>
        <w:pStyle w:val="a6"/>
        <w:numPr>
          <w:ilvl w:val="0"/>
          <w:numId w:val="13"/>
        </w:numPr>
        <w:autoSpaceDE w:val="0"/>
        <w:autoSpaceDN w:val="0"/>
        <w:adjustRightInd w:val="0"/>
        <w:ind w:firstLineChars="0"/>
        <w:rPr>
          <w:rFonts w:ascii="Arial Narrow" w:hAnsi="Arial Narrow" w:cs="Arial"/>
          <w:b/>
          <w:color w:val="000000"/>
          <w:sz w:val="28"/>
          <w:szCs w:val="28"/>
        </w:rPr>
      </w:pPr>
      <w:r w:rsidRPr="00074E9A">
        <w:rPr>
          <w:rFonts w:ascii="Arial Narrow" w:hAnsi="Arial Narrow" w:cs="Arial" w:hint="eastAsia"/>
          <w:b/>
          <w:color w:val="000000"/>
          <w:sz w:val="28"/>
          <w:szCs w:val="28"/>
        </w:rPr>
        <w:t>住宿安排</w:t>
      </w:r>
    </w:p>
    <w:p w:rsidR="00364BEA" w:rsidRDefault="00074E9A" w:rsidP="00364BEA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sz w:val="22"/>
        </w:rPr>
      </w:pPr>
      <w:r w:rsidRPr="00364BEA">
        <w:rPr>
          <w:rFonts w:ascii="Arial Narrow" w:hAnsi="Arial Narrow" w:cs="Arial"/>
          <w:b/>
          <w:sz w:val="22"/>
        </w:rPr>
        <w:t>项目期间</w:t>
      </w:r>
      <w:r w:rsidRPr="00364BEA">
        <w:rPr>
          <w:rFonts w:ascii="Arial Narrow" w:hAnsi="Arial Narrow" w:cs="Arial"/>
          <w:sz w:val="22"/>
        </w:rPr>
        <w:t>，</w:t>
      </w:r>
      <w:r w:rsidRPr="00364BEA">
        <w:rPr>
          <w:rFonts w:ascii="Arial Narrow" w:hAnsi="Arial Narrow" w:cs="Arial"/>
          <w:sz w:val="22"/>
        </w:rPr>
        <w:t>UW</w:t>
      </w:r>
      <w:r w:rsidRPr="00364BEA">
        <w:rPr>
          <w:rFonts w:ascii="Arial Narrow" w:hAnsi="Arial Narrow" w:cs="Arial" w:hint="eastAsia"/>
          <w:sz w:val="22"/>
        </w:rPr>
        <w:t>将</w:t>
      </w:r>
      <w:r w:rsidRPr="00364BEA">
        <w:rPr>
          <w:rFonts w:ascii="Arial Narrow" w:hAnsi="Arial Narrow" w:cs="Arial"/>
          <w:sz w:val="22"/>
        </w:rPr>
        <w:t>安排学生在当地家庭居住，单人</w:t>
      </w:r>
      <w:r w:rsidRPr="00364BEA">
        <w:rPr>
          <w:rFonts w:ascii="Arial Narrow" w:hAnsi="Arial Narrow" w:cs="Arial"/>
          <w:sz w:val="22"/>
        </w:rPr>
        <w:t>/</w:t>
      </w:r>
      <w:r w:rsidRPr="00364BEA">
        <w:rPr>
          <w:rFonts w:ascii="Arial Narrow" w:hAnsi="Arial Narrow" w:cs="Arial"/>
          <w:sz w:val="22"/>
        </w:rPr>
        <w:t>两人一个寄宿家庭。每个同学都有独立的卧室，卧室配有单人床、床上用品、桌子、椅子和衣橱等家具。学生有权利使用该家庭的所有公共空间。寄宿家庭为学生提供</w:t>
      </w:r>
      <w:r w:rsidRPr="00364BEA">
        <w:rPr>
          <w:rFonts w:ascii="Arial Narrow" w:hAnsi="Arial Narrow" w:cs="Arial" w:hint="eastAsia"/>
          <w:sz w:val="22"/>
        </w:rPr>
        <w:t>周一至周五</w:t>
      </w:r>
      <w:r w:rsidRPr="00364BEA">
        <w:rPr>
          <w:rFonts w:ascii="Arial Narrow" w:hAnsi="Arial Narrow" w:cs="Arial"/>
          <w:sz w:val="22"/>
        </w:rPr>
        <w:t>每日早晚两餐，周末每日三餐。一般寄宿家庭位置距华盛顿大学车程约为</w:t>
      </w:r>
      <w:r w:rsidRPr="00364BEA">
        <w:rPr>
          <w:rFonts w:ascii="Arial Narrow" w:hAnsi="Arial Narrow" w:cs="Arial"/>
          <w:sz w:val="22"/>
        </w:rPr>
        <w:t>45</w:t>
      </w:r>
      <w:r w:rsidRPr="00364BEA">
        <w:rPr>
          <w:rFonts w:ascii="Arial Narrow" w:hAnsi="Arial Narrow" w:cs="Arial"/>
          <w:sz w:val="22"/>
        </w:rPr>
        <w:t>分钟到一小时左右，并且靠近公共交通站点。</w:t>
      </w:r>
    </w:p>
    <w:p w:rsidR="00364BEA" w:rsidRDefault="00364BEA" w:rsidP="00364BEA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b/>
          <w:color w:val="000000"/>
          <w:sz w:val="22"/>
        </w:rPr>
      </w:pPr>
    </w:p>
    <w:p w:rsidR="00364BEA" w:rsidRDefault="00364BEA" w:rsidP="00364BEA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b/>
          <w:color w:val="000000"/>
          <w:sz w:val="22"/>
        </w:rPr>
      </w:pPr>
      <w:r w:rsidRPr="00C26E58">
        <w:rPr>
          <w:rFonts w:ascii="Arial Narrow" w:hAnsi="Arial Narrow" w:cs="Arial"/>
          <w:b/>
          <w:color w:val="000000"/>
          <w:sz w:val="22"/>
        </w:rPr>
        <w:t>住宿优势</w:t>
      </w:r>
      <w:r>
        <w:rPr>
          <w:rFonts w:ascii="Arial Narrow" w:hAnsi="Arial Narrow" w:cs="Arial" w:hint="eastAsia"/>
          <w:b/>
          <w:color w:val="000000"/>
          <w:sz w:val="22"/>
        </w:rPr>
        <w:t>：</w:t>
      </w:r>
    </w:p>
    <w:p w:rsidR="00074E9A" w:rsidRDefault="00364BEA" w:rsidP="00364BEA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宋体" w:hAnsi="宋体" w:cs="Arial"/>
          <w:sz w:val="22"/>
        </w:rPr>
      </w:pPr>
      <w:r w:rsidRPr="00364BEA">
        <w:rPr>
          <w:rFonts w:ascii="宋体" w:hAnsi="宋体" w:cs="Arial"/>
          <w:sz w:val="22"/>
        </w:rPr>
        <w:lastRenderedPageBreak/>
        <w:t>从以往的经验来看，学生居住在当地的寄宿家庭有非常积极的作用，这可以让学生面对新的文化和家庭环境时提升自信，鼓励学生与家庭成员用英文交流。同时，这也是深入理解美国文化的最有效的途径，并与当地家庭建立良好的跨国友谊。</w:t>
      </w:r>
      <w:r w:rsidRPr="00364BEA">
        <w:rPr>
          <w:rFonts w:ascii="宋体" w:hAnsi="宋体" w:cs="Arial"/>
          <w:sz w:val="22"/>
        </w:rPr>
        <w:tab/>
      </w:r>
    </w:p>
    <w:p w:rsidR="00DF1E02" w:rsidRPr="00364BEA" w:rsidRDefault="00DF1E02" w:rsidP="00364BEA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b/>
          <w:color w:val="000000"/>
          <w:sz w:val="22"/>
        </w:rPr>
      </w:pPr>
    </w:p>
    <w:p w:rsidR="00C93DDD" w:rsidRDefault="00C93DDD" w:rsidP="00C93DDD">
      <w:pPr>
        <w:pStyle w:val="a6"/>
        <w:numPr>
          <w:ilvl w:val="0"/>
          <w:numId w:val="13"/>
        </w:numPr>
        <w:autoSpaceDE w:val="0"/>
        <w:autoSpaceDN w:val="0"/>
        <w:adjustRightInd w:val="0"/>
        <w:ind w:firstLineChars="0"/>
        <w:rPr>
          <w:rFonts w:ascii="Arial Narrow" w:hAnsi="Arial Narrow" w:cs="Arial"/>
          <w:b/>
          <w:color w:val="000000"/>
          <w:sz w:val="28"/>
          <w:szCs w:val="28"/>
        </w:rPr>
      </w:pPr>
      <w:r w:rsidRPr="00074E9A">
        <w:rPr>
          <w:rFonts w:ascii="Arial Narrow" w:hAnsi="Arial Narrow" w:cs="Arial" w:hint="eastAsia"/>
          <w:b/>
          <w:color w:val="000000"/>
          <w:sz w:val="28"/>
          <w:szCs w:val="28"/>
        </w:rPr>
        <w:t>游览参观</w:t>
      </w:r>
    </w:p>
    <w:p w:rsidR="00364BEA" w:rsidRDefault="00364BEA" w:rsidP="00364BEA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sz w:val="22"/>
        </w:rPr>
      </w:pPr>
      <w:r w:rsidRPr="00364BEA">
        <w:rPr>
          <w:rFonts w:ascii="Arial Narrow" w:hAnsi="Arial Narrow" w:cs="Arial"/>
          <w:sz w:val="22"/>
        </w:rPr>
        <w:t>项目进行期间的第二个周末会安排去</w:t>
      </w:r>
      <w:r w:rsidRPr="00364BEA">
        <w:rPr>
          <w:rFonts w:ascii="Arial Narrow" w:hAnsi="Arial Narrow" w:cs="Arial" w:hint="eastAsia"/>
          <w:sz w:val="22"/>
        </w:rPr>
        <w:t>洛杉矶</w:t>
      </w:r>
      <w:r w:rsidRPr="00364BEA">
        <w:rPr>
          <w:rFonts w:ascii="Arial Narrow" w:hAnsi="Arial Narrow" w:cs="Arial"/>
          <w:sz w:val="22"/>
        </w:rPr>
        <w:t>的游览参观。游览部分均为</w:t>
      </w:r>
      <w:r w:rsidRPr="00364BEA">
        <w:rPr>
          <w:rFonts w:ascii="Arial Narrow" w:hAnsi="Arial Narrow" w:cs="Arial"/>
          <w:sz w:val="22"/>
        </w:rPr>
        <w:t>SAF</w:t>
      </w:r>
      <w:r w:rsidRPr="00364BEA">
        <w:rPr>
          <w:rFonts w:ascii="Arial Narrow" w:hAnsi="Arial Narrow" w:cs="Arial"/>
          <w:sz w:val="22"/>
        </w:rPr>
        <w:t>合作旅行社进行安排，费用不包含在项目费用里面。</w:t>
      </w:r>
    </w:p>
    <w:tbl>
      <w:tblPr>
        <w:tblW w:w="0" w:type="auto"/>
        <w:jc w:val="center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blBorders>
        <w:tblLook w:val="04A0"/>
      </w:tblPr>
      <w:tblGrid>
        <w:gridCol w:w="2235"/>
        <w:gridCol w:w="6287"/>
      </w:tblGrid>
      <w:tr w:rsidR="00364BEA" w:rsidRPr="004A384F" w:rsidTr="00DF38D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E1B"/>
          </w:tcPr>
          <w:p w:rsidR="00364BEA" w:rsidRPr="00DF38DD" w:rsidRDefault="00364BEA" w:rsidP="00990719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</w:rPr>
            </w:pPr>
            <w:r w:rsidRPr="00DF38DD">
              <w:rPr>
                <w:rFonts w:ascii="Arial Narrow" w:hAnsi="Arial Narrow" w:cs="Arial"/>
                <w:b/>
                <w:bCs/>
                <w:sz w:val="22"/>
              </w:rPr>
              <w:t>日期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E1B"/>
          </w:tcPr>
          <w:p w:rsidR="00364BEA" w:rsidRPr="00DF38DD" w:rsidRDefault="00364BEA" w:rsidP="00990719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</w:rPr>
            </w:pPr>
            <w:r w:rsidRPr="00DF38DD">
              <w:rPr>
                <w:rFonts w:ascii="Arial Narrow" w:hAnsi="Arial Narrow" w:cs="Arial"/>
                <w:b/>
                <w:bCs/>
                <w:sz w:val="22"/>
              </w:rPr>
              <w:t>项目</w:t>
            </w:r>
          </w:p>
        </w:tc>
      </w:tr>
      <w:tr w:rsidR="00364BEA" w:rsidRPr="004A384F" w:rsidTr="00DF38D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EA" w:rsidRPr="004A384F" w:rsidRDefault="00364BEA" w:rsidP="00990719">
            <w:pPr>
              <w:spacing w:line="276" w:lineRule="auto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 w:hint="eastAsia"/>
                <w:sz w:val="22"/>
              </w:rPr>
              <w:t>1</w:t>
            </w:r>
            <w:r w:rsidRPr="004A384F">
              <w:rPr>
                <w:rFonts w:ascii="Arial Narrow" w:hAnsi="Arial Narrow" w:cs="Arial"/>
                <w:sz w:val="22"/>
              </w:rPr>
              <w:t>月</w:t>
            </w:r>
            <w:r>
              <w:rPr>
                <w:rFonts w:ascii="Arial Narrow" w:hAnsi="Arial Narrow" w:cs="Arial" w:hint="eastAsia"/>
                <w:sz w:val="22"/>
              </w:rPr>
              <w:t>30</w:t>
            </w:r>
            <w:r w:rsidRPr="004A384F">
              <w:rPr>
                <w:rFonts w:ascii="Arial Narrow" w:hAnsi="Arial Narrow" w:cs="Arial"/>
                <w:sz w:val="22"/>
              </w:rPr>
              <w:t>日</w:t>
            </w:r>
            <w:r>
              <w:rPr>
                <w:rFonts w:ascii="Arial Narrow" w:hAnsi="Arial Narrow" w:cs="Arial"/>
                <w:sz w:val="22"/>
              </w:rPr>
              <w:t>-</w:t>
            </w:r>
            <w:r>
              <w:rPr>
                <w:rFonts w:ascii="Arial Narrow" w:hAnsi="Arial Narrow" w:cs="Arial" w:hint="eastAsia"/>
                <w:sz w:val="22"/>
              </w:rPr>
              <w:t>31</w:t>
            </w:r>
            <w:r w:rsidRPr="004A384F">
              <w:rPr>
                <w:rFonts w:ascii="Arial Narrow" w:hAnsi="Arial Narrow" w:cs="Arial"/>
                <w:sz w:val="22"/>
              </w:rPr>
              <w:t>日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EA" w:rsidRPr="004A384F" w:rsidRDefault="00364BEA" w:rsidP="00990719">
            <w:pPr>
              <w:spacing w:line="276" w:lineRule="auto"/>
              <w:rPr>
                <w:rFonts w:ascii="Arial Narrow" w:hAnsi="Arial Narrow" w:cs="Arial"/>
                <w:sz w:val="22"/>
              </w:rPr>
            </w:pPr>
            <w:r w:rsidRPr="004A384F">
              <w:rPr>
                <w:rFonts w:ascii="Arial Narrow" w:hAnsi="Arial Narrow" w:cs="Arial"/>
                <w:sz w:val="22"/>
              </w:rPr>
              <w:t>洛杉矶参观</w:t>
            </w:r>
          </w:p>
          <w:p w:rsidR="00364BEA" w:rsidRPr="004A384F" w:rsidRDefault="00364BEA" w:rsidP="00990719">
            <w:pPr>
              <w:pStyle w:val="a6"/>
              <w:numPr>
                <w:ilvl w:val="0"/>
                <w:numId w:val="12"/>
              </w:numPr>
              <w:spacing w:line="276" w:lineRule="auto"/>
              <w:ind w:firstLineChars="0"/>
              <w:rPr>
                <w:rFonts w:ascii="Arial Narrow" w:hAnsi="Arial Narrow" w:cs="Arial"/>
                <w:sz w:val="22"/>
              </w:rPr>
            </w:pPr>
            <w:r w:rsidRPr="004A384F">
              <w:rPr>
                <w:rFonts w:ascii="Arial Narrow" w:hAnsi="Arial Narrow" w:cs="Arial"/>
                <w:sz w:val="22"/>
              </w:rPr>
              <w:t>访问加利福尼亚大学洛杉矶分校</w:t>
            </w:r>
            <w:r>
              <w:rPr>
                <w:rFonts w:ascii="Arial Narrow" w:hAnsi="Arial Narrow" w:cs="Arial" w:hint="eastAsia"/>
                <w:sz w:val="22"/>
              </w:rPr>
              <w:t>（</w:t>
            </w:r>
            <w:r>
              <w:rPr>
                <w:rFonts w:ascii="Arial Narrow" w:hAnsi="Arial Narrow" w:cs="Arial" w:hint="eastAsia"/>
                <w:sz w:val="22"/>
              </w:rPr>
              <w:t>UCLA</w:t>
            </w:r>
            <w:r>
              <w:rPr>
                <w:rFonts w:ascii="Arial Narrow" w:hAnsi="Arial Narrow" w:cs="Arial" w:hint="eastAsia"/>
                <w:sz w:val="22"/>
              </w:rPr>
              <w:t>）</w:t>
            </w:r>
          </w:p>
          <w:p w:rsidR="00364BEA" w:rsidRPr="004A384F" w:rsidRDefault="00364BEA" w:rsidP="00990719">
            <w:pPr>
              <w:numPr>
                <w:ilvl w:val="0"/>
                <w:numId w:val="12"/>
              </w:numPr>
              <w:spacing w:line="276" w:lineRule="auto"/>
              <w:rPr>
                <w:rFonts w:ascii="Arial Narrow" w:hAnsi="Arial Narrow" w:cs="Arial"/>
                <w:sz w:val="22"/>
              </w:rPr>
            </w:pPr>
            <w:r w:rsidRPr="004A384F">
              <w:rPr>
                <w:rFonts w:ascii="Arial Narrow" w:hAnsi="Arial Narrow" w:cs="Arial"/>
                <w:sz w:val="22"/>
              </w:rPr>
              <w:t>中国戏院、明星大道、柯达影院</w:t>
            </w:r>
          </w:p>
          <w:p w:rsidR="00364BEA" w:rsidRPr="004A384F" w:rsidRDefault="00364BEA" w:rsidP="00990719">
            <w:pPr>
              <w:pStyle w:val="a6"/>
              <w:numPr>
                <w:ilvl w:val="0"/>
                <w:numId w:val="12"/>
              </w:numPr>
              <w:spacing w:line="276" w:lineRule="auto"/>
              <w:ind w:firstLineChars="0"/>
              <w:rPr>
                <w:rFonts w:ascii="Arial Narrow" w:hAnsi="Arial Narrow" w:cs="Arial"/>
                <w:sz w:val="22"/>
              </w:rPr>
            </w:pPr>
            <w:r w:rsidRPr="004A384F">
              <w:rPr>
                <w:rFonts w:ascii="Arial Narrow" w:hAnsi="Arial Narrow" w:cs="Arial"/>
                <w:sz w:val="22"/>
              </w:rPr>
              <w:t>好莱坞环球影城</w:t>
            </w:r>
          </w:p>
        </w:tc>
      </w:tr>
    </w:tbl>
    <w:p w:rsidR="00DF1E02" w:rsidRDefault="00DF1E02" w:rsidP="00DF1E02">
      <w:pPr>
        <w:pStyle w:val="a6"/>
        <w:autoSpaceDE w:val="0"/>
        <w:autoSpaceDN w:val="0"/>
        <w:adjustRightInd w:val="0"/>
        <w:ind w:left="480" w:firstLineChars="0" w:firstLine="0"/>
        <w:rPr>
          <w:rFonts w:ascii="Arial Narrow" w:hAnsi="Arial Narrow" w:cs="Arial"/>
          <w:b/>
          <w:color w:val="000000"/>
          <w:sz w:val="28"/>
          <w:szCs w:val="28"/>
        </w:rPr>
      </w:pPr>
    </w:p>
    <w:p w:rsidR="00C93DDD" w:rsidRPr="00364BEA" w:rsidRDefault="00C93DDD" w:rsidP="00364BEA">
      <w:pPr>
        <w:pStyle w:val="a6"/>
        <w:numPr>
          <w:ilvl w:val="0"/>
          <w:numId w:val="13"/>
        </w:numPr>
        <w:autoSpaceDE w:val="0"/>
        <w:autoSpaceDN w:val="0"/>
        <w:adjustRightInd w:val="0"/>
        <w:ind w:firstLineChars="0"/>
        <w:rPr>
          <w:rFonts w:ascii="Arial Narrow" w:hAnsi="Arial Narrow" w:cs="Arial"/>
          <w:b/>
          <w:color w:val="000000"/>
          <w:sz w:val="28"/>
          <w:szCs w:val="28"/>
        </w:rPr>
      </w:pPr>
      <w:r w:rsidRPr="00364BEA">
        <w:rPr>
          <w:rFonts w:ascii="Arial Narrow" w:hAnsi="Arial Narrow" w:cs="Arial" w:hint="eastAsia"/>
          <w:b/>
          <w:color w:val="000000"/>
          <w:sz w:val="28"/>
          <w:szCs w:val="28"/>
        </w:rPr>
        <w:t>费用说明</w:t>
      </w:r>
    </w:p>
    <w:p w:rsidR="00364BEA" w:rsidRDefault="00364BEA" w:rsidP="00364BEA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sz w:val="22"/>
        </w:rPr>
      </w:pPr>
      <w:r w:rsidRPr="00364BEA">
        <w:rPr>
          <w:rFonts w:ascii="Arial Narrow" w:hAnsi="Arial Narrow" w:cs="Arial"/>
          <w:sz w:val="22"/>
        </w:rPr>
        <w:t>SAF</w:t>
      </w:r>
      <w:r w:rsidRPr="00364BEA">
        <w:rPr>
          <w:rFonts w:ascii="Arial Narrow" w:hAnsi="Arial Narrow" w:cs="Arial"/>
          <w:sz w:val="22"/>
        </w:rPr>
        <w:t>海外学习基金会以</w:t>
      </w:r>
      <w:r w:rsidRPr="00364BEA">
        <w:rPr>
          <w:rFonts w:ascii="Arial Narrow" w:hAnsi="Arial Narrow" w:cs="Arial"/>
          <w:sz w:val="22"/>
        </w:rPr>
        <w:t>NPO</w:t>
      </w:r>
      <w:r w:rsidRPr="00364BEA">
        <w:rPr>
          <w:rFonts w:ascii="Arial Narrow" w:hAnsi="Arial Narrow" w:cs="Arial"/>
          <w:sz w:val="22"/>
        </w:rPr>
        <w:t>非营利机构性质为保证，以促进高校国际化的公益事业为使命，以让学生低价享受优质服务为原则，因此在组织该项目时，只收取成本服务费用。</w:t>
      </w:r>
      <w:r w:rsidRPr="00364BEA">
        <w:rPr>
          <w:rFonts w:ascii="Arial Narrow" w:hAnsi="Arial Narrow" w:cs="Arial"/>
          <w:sz w:val="22"/>
        </w:rPr>
        <w:t>2016</w:t>
      </w:r>
      <w:r w:rsidRPr="00364BEA">
        <w:rPr>
          <w:rFonts w:ascii="Arial Narrow" w:hAnsi="Arial Narrow" w:cs="Arial"/>
          <w:sz w:val="22"/>
        </w:rPr>
        <w:t>年项目费用构成如下（注：</w:t>
      </w:r>
      <w:r w:rsidRPr="00364BEA">
        <w:rPr>
          <w:rFonts w:ascii="Arial Narrow" w:hAnsi="Arial Narrow" w:cs="Arial"/>
          <w:sz w:val="22"/>
        </w:rPr>
        <w:t>2016</w:t>
      </w:r>
      <w:r w:rsidRPr="00364BEA">
        <w:rPr>
          <w:rFonts w:ascii="Arial Narrow" w:hAnsi="Arial Narrow" w:cs="Arial"/>
          <w:sz w:val="22"/>
        </w:rPr>
        <w:t>年具体项目费用</w:t>
      </w:r>
      <w:r w:rsidRPr="00364BEA">
        <w:rPr>
          <w:rFonts w:ascii="Arial Narrow" w:hAnsi="Arial Narrow" w:cs="Arial" w:hint="eastAsia"/>
          <w:sz w:val="22"/>
        </w:rPr>
        <w:t>华盛顿</w:t>
      </w:r>
      <w:r w:rsidRPr="00364BEA">
        <w:rPr>
          <w:rFonts w:ascii="Arial Narrow" w:hAnsi="Arial Narrow" w:cs="Arial"/>
          <w:sz w:val="22"/>
        </w:rPr>
        <w:t>大学还没有公布，以下费用是根据</w:t>
      </w:r>
      <w:r w:rsidRPr="00364BEA">
        <w:rPr>
          <w:rFonts w:ascii="Arial Narrow" w:hAnsi="Arial Narrow" w:cs="Arial"/>
          <w:sz w:val="22"/>
        </w:rPr>
        <w:t>2015</w:t>
      </w:r>
      <w:r w:rsidRPr="00364BEA">
        <w:rPr>
          <w:rFonts w:ascii="Arial Narrow" w:hAnsi="Arial Narrow" w:cs="Arial"/>
          <w:sz w:val="22"/>
        </w:rPr>
        <w:t>年项目预估的费用，</w:t>
      </w:r>
      <w:r w:rsidRPr="00364BEA">
        <w:rPr>
          <w:rFonts w:ascii="Arial Narrow" w:hAnsi="Arial Narrow" w:cs="Arial"/>
          <w:sz w:val="22"/>
        </w:rPr>
        <w:t>2016</w:t>
      </w:r>
      <w:r w:rsidRPr="00364BEA">
        <w:rPr>
          <w:rFonts w:ascii="Arial Narrow" w:hAnsi="Arial Narrow" w:cs="Arial"/>
          <w:sz w:val="22"/>
        </w:rPr>
        <w:t>年费用会略有浮动）</w:t>
      </w:r>
      <w:r>
        <w:rPr>
          <w:rFonts w:ascii="Arial Narrow" w:hAnsi="Arial Narrow" w:cs="Arial" w:hint="eastAsia"/>
          <w:sz w:val="22"/>
        </w:rPr>
        <w:t>：</w:t>
      </w:r>
    </w:p>
    <w:p w:rsidR="003363B3" w:rsidRDefault="003363B3" w:rsidP="00364BEA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sz w:val="22"/>
        </w:rPr>
      </w:pPr>
    </w:p>
    <w:tbl>
      <w:tblPr>
        <w:tblW w:w="0" w:type="auto"/>
        <w:tblInd w:w="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15"/>
        <w:gridCol w:w="1927"/>
      </w:tblGrid>
      <w:tr w:rsidR="003363B3" w:rsidRPr="00C26E58" w:rsidTr="0075734A">
        <w:trPr>
          <w:trHeight w:val="534"/>
        </w:trPr>
        <w:tc>
          <w:tcPr>
            <w:tcW w:w="7915" w:type="dxa"/>
            <w:tcBorders>
              <w:bottom w:val="single" w:sz="4" w:space="0" w:color="auto"/>
            </w:tcBorders>
            <w:shd w:val="clear" w:color="auto" w:fill="FF9E1B"/>
            <w:vAlign w:val="center"/>
          </w:tcPr>
          <w:p w:rsidR="003363B3" w:rsidRPr="00C26E58" w:rsidRDefault="003363B3" w:rsidP="0075734A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2"/>
              </w:rPr>
            </w:pPr>
            <w:r w:rsidRPr="00C26E58">
              <w:rPr>
                <w:rFonts w:ascii="Arial Narrow" w:hAnsi="Arial Narrow" w:cs="Arial"/>
                <w:b/>
                <w:sz w:val="22"/>
              </w:rPr>
              <w:t>SAF</w:t>
            </w:r>
            <w:r>
              <w:rPr>
                <w:rFonts w:ascii="Arial Narrow" w:hAnsi="Arial Narrow" w:cs="Arial" w:hint="eastAsia"/>
                <w:b/>
                <w:sz w:val="22"/>
              </w:rPr>
              <w:t>华盛顿</w:t>
            </w:r>
            <w:r w:rsidRPr="00C26E58">
              <w:rPr>
                <w:rFonts w:ascii="Arial Narrow" w:hAnsi="Arial Narrow" w:cs="Arial"/>
                <w:b/>
                <w:sz w:val="22"/>
              </w:rPr>
              <w:t>大学语言文化项目费用</w:t>
            </w:r>
            <w:r>
              <w:rPr>
                <w:rFonts w:ascii="Arial Narrow" w:hAnsi="Arial Narrow" w:cs="Arial" w:hint="eastAsia"/>
                <w:b/>
                <w:sz w:val="22"/>
              </w:rPr>
              <w:t>预估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shd w:val="clear" w:color="auto" w:fill="FF9E1B"/>
            <w:vAlign w:val="center"/>
          </w:tcPr>
          <w:p w:rsidR="003363B3" w:rsidRPr="00C26E58" w:rsidRDefault="003363B3" w:rsidP="0075734A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A086E">
              <w:rPr>
                <w:rFonts w:ascii="Arial Narrow" w:hAnsi="Arial Narrow" w:cs="Arial"/>
                <w:b/>
                <w:sz w:val="24"/>
                <w:szCs w:val="24"/>
              </w:rPr>
              <w:t>合计：</w:t>
            </w:r>
            <w:r w:rsidRPr="005A086E">
              <w:rPr>
                <w:rFonts w:ascii="Arial Narrow" w:hAnsi="Arial Narrow" w:cs="Arial" w:hint="eastAsia"/>
                <w:b/>
                <w:sz w:val="24"/>
                <w:szCs w:val="24"/>
              </w:rPr>
              <w:t>USD3400</w:t>
            </w:r>
          </w:p>
        </w:tc>
      </w:tr>
      <w:tr w:rsidR="003363B3" w:rsidRPr="00C26E58" w:rsidTr="0075734A">
        <w:tc>
          <w:tcPr>
            <w:tcW w:w="98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363B3" w:rsidRPr="00C26E58" w:rsidRDefault="003363B3" w:rsidP="0075734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</w:rPr>
            </w:pPr>
            <w:r w:rsidRPr="00C26E58">
              <w:rPr>
                <w:rFonts w:ascii="Arial Narrow" w:hAnsi="Arial Narrow" w:cs="Arial"/>
                <w:b/>
                <w:sz w:val="22"/>
              </w:rPr>
              <w:t>其中包含</w:t>
            </w:r>
            <w:r w:rsidRPr="00C26E58">
              <w:rPr>
                <w:rFonts w:ascii="Arial Narrow" w:hAnsi="Arial Narrow" w:cs="Arial"/>
                <w:sz w:val="22"/>
              </w:rPr>
              <w:t>：</w:t>
            </w:r>
            <w:r>
              <w:rPr>
                <w:rFonts w:ascii="Arial Narrow" w:hAnsi="Arial Narrow" w:cs="Arial"/>
                <w:sz w:val="22"/>
              </w:rPr>
              <w:t>U</w:t>
            </w:r>
            <w:r>
              <w:rPr>
                <w:rFonts w:ascii="Arial Narrow" w:hAnsi="Arial Narrow" w:cs="Arial" w:hint="eastAsia"/>
                <w:sz w:val="22"/>
              </w:rPr>
              <w:t>W</w:t>
            </w:r>
            <w:r w:rsidRPr="00C26E58">
              <w:rPr>
                <w:rFonts w:ascii="Arial Narrow" w:hAnsi="Arial Narrow" w:cs="Arial"/>
                <w:sz w:val="22"/>
              </w:rPr>
              <w:t>提供的教学、学生活动及各</w:t>
            </w:r>
            <w:proofErr w:type="gramStart"/>
            <w:r w:rsidRPr="00C26E58">
              <w:rPr>
                <w:rFonts w:ascii="Arial Narrow" w:hAnsi="Arial Narrow" w:cs="Arial"/>
                <w:sz w:val="22"/>
              </w:rPr>
              <w:t>类参观</w:t>
            </w:r>
            <w:proofErr w:type="gramEnd"/>
            <w:r w:rsidRPr="00C26E58">
              <w:rPr>
                <w:rFonts w:ascii="Arial Narrow" w:hAnsi="Arial Narrow" w:cs="Arial"/>
                <w:sz w:val="22"/>
              </w:rPr>
              <w:t>活动、在当地寄宿家庭住宿费、餐费</w:t>
            </w:r>
            <w:r>
              <w:rPr>
                <w:rFonts w:ascii="Arial Narrow" w:hAnsi="Arial Narrow" w:cs="Arial" w:hint="eastAsia"/>
                <w:sz w:val="22"/>
              </w:rPr>
              <w:t>（周一至周五早晚餐，周六周日三餐）</w:t>
            </w:r>
            <w:r w:rsidRPr="00C26E58">
              <w:rPr>
                <w:rFonts w:ascii="Arial Narrow" w:hAnsi="Arial Narrow" w:cs="Arial"/>
                <w:sz w:val="22"/>
              </w:rPr>
              <w:t>、机场接送机服务，</w:t>
            </w:r>
            <w:r w:rsidRPr="00C26E58">
              <w:rPr>
                <w:rFonts w:ascii="Arial Narrow" w:hAnsi="Arial Narrow" w:cs="Arial"/>
                <w:sz w:val="22"/>
              </w:rPr>
              <w:t>24</w:t>
            </w:r>
            <w:r w:rsidRPr="00C26E58">
              <w:rPr>
                <w:rFonts w:ascii="Arial Narrow" w:hAnsi="Arial Narrow" w:cs="Arial"/>
                <w:sz w:val="22"/>
              </w:rPr>
              <w:t>小时应急保险，活动纪念品及</w:t>
            </w:r>
            <w:r w:rsidRPr="00C26E58">
              <w:rPr>
                <w:rFonts w:ascii="Arial Narrow" w:hAnsi="Arial Narrow" w:cs="Arial"/>
                <w:sz w:val="22"/>
              </w:rPr>
              <w:t>SAF</w:t>
            </w:r>
            <w:r w:rsidRPr="00C26E58">
              <w:rPr>
                <w:rFonts w:ascii="Arial Narrow" w:hAnsi="Arial Narrow" w:cs="Arial"/>
                <w:sz w:val="22"/>
              </w:rPr>
              <w:t>提供的各</w:t>
            </w:r>
            <w:proofErr w:type="gramStart"/>
            <w:r w:rsidRPr="00C26E58">
              <w:rPr>
                <w:rFonts w:ascii="Arial Narrow" w:hAnsi="Arial Narrow" w:cs="Arial"/>
                <w:sz w:val="22"/>
              </w:rPr>
              <w:t>类支持</w:t>
            </w:r>
            <w:proofErr w:type="gramEnd"/>
            <w:r w:rsidRPr="00C26E58">
              <w:rPr>
                <w:rFonts w:ascii="Arial Narrow" w:hAnsi="Arial Narrow" w:cs="Arial"/>
                <w:sz w:val="22"/>
              </w:rPr>
              <w:t>服务。</w:t>
            </w:r>
          </w:p>
        </w:tc>
      </w:tr>
      <w:tr w:rsidR="003363B3" w:rsidRPr="00C26E58" w:rsidTr="0075734A">
        <w:trPr>
          <w:trHeight w:val="494"/>
        </w:trPr>
        <w:tc>
          <w:tcPr>
            <w:tcW w:w="7915" w:type="dxa"/>
            <w:tcBorders>
              <w:bottom w:val="single" w:sz="4" w:space="0" w:color="auto"/>
            </w:tcBorders>
            <w:shd w:val="clear" w:color="auto" w:fill="FF9E1B"/>
            <w:vAlign w:val="center"/>
          </w:tcPr>
          <w:p w:rsidR="003363B3" w:rsidRPr="00C26E58" w:rsidRDefault="003363B3" w:rsidP="0075734A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机票及旅行部分</w:t>
            </w:r>
            <w:r>
              <w:rPr>
                <w:rFonts w:ascii="Arial Narrow" w:hAnsi="Arial Narrow" w:cs="Arial" w:hint="eastAsia"/>
                <w:b/>
                <w:sz w:val="22"/>
              </w:rPr>
              <w:t>预估</w:t>
            </w:r>
            <w:r w:rsidRPr="00C26E58">
              <w:rPr>
                <w:rFonts w:ascii="Arial Narrow" w:hAnsi="Arial Narrow" w:cs="Arial"/>
                <w:b/>
                <w:sz w:val="22"/>
              </w:rPr>
              <w:t>费用（由旅行社管理）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shd w:val="clear" w:color="auto" w:fill="FF9E1B"/>
            <w:vAlign w:val="center"/>
          </w:tcPr>
          <w:p w:rsidR="003363B3" w:rsidRPr="00C26E58" w:rsidRDefault="003363B3" w:rsidP="0075734A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</w:pPr>
            <w:r w:rsidRPr="005A086E">
              <w:rPr>
                <w:rFonts w:ascii="Arial Narrow" w:hAnsi="Arial Narrow" w:cs="Arial"/>
                <w:b/>
                <w:sz w:val="24"/>
                <w:szCs w:val="24"/>
              </w:rPr>
              <w:t>合计：</w:t>
            </w:r>
            <w:r w:rsidRPr="005A086E">
              <w:rPr>
                <w:rFonts w:ascii="Arial Narrow" w:hAnsi="Arial Narrow" w:cs="Arial"/>
                <w:b/>
                <w:sz w:val="24"/>
                <w:szCs w:val="24"/>
              </w:rPr>
              <w:t>RMB1</w:t>
            </w:r>
            <w:r>
              <w:rPr>
                <w:rFonts w:ascii="Arial Narrow" w:hAnsi="Arial Narrow" w:cs="Arial" w:hint="eastAsia"/>
                <w:b/>
                <w:sz w:val="24"/>
                <w:szCs w:val="24"/>
              </w:rPr>
              <w:t>6</w:t>
            </w:r>
            <w:r w:rsidRPr="005A086E">
              <w:rPr>
                <w:rFonts w:ascii="Arial Narrow" w:hAnsi="Arial Narrow" w:cs="Arial"/>
                <w:b/>
                <w:sz w:val="24"/>
                <w:szCs w:val="24"/>
              </w:rPr>
              <w:t>000</w:t>
            </w:r>
          </w:p>
        </w:tc>
      </w:tr>
      <w:tr w:rsidR="003363B3" w:rsidRPr="00C26E58" w:rsidTr="0075734A">
        <w:tc>
          <w:tcPr>
            <w:tcW w:w="98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363B3" w:rsidRPr="00C26E58" w:rsidRDefault="003363B3" w:rsidP="0075734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</w:rPr>
            </w:pPr>
            <w:r w:rsidRPr="00C26E58">
              <w:rPr>
                <w:rFonts w:ascii="Arial Narrow" w:hAnsi="Arial Narrow" w:cs="Arial"/>
                <w:b/>
                <w:sz w:val="22"/>
              </w:rPr>
              <w:t>其中包含</w:t>
            </w:r>
            <w:r w:rsidRPr="00C26E58">
              <w:rPr>
                <w:rFonts w:ascii="Arial Narrow" w:hAnsi="Arial Narrow" w:cs="Arial"/>
                <w:sz w:val="22"/>
              </w:rPr>
              <w:t>：</w:t>
            </w:r>
            <w:r w:rsidRPr="00337EC5">
              <w:rPr>
                <w:rFonts w:ascii="宋体" w:hAnsi="宋体"/>
                <w:bCs/>
                <w:sz w:val="22"/>
              </w:rPr>
              <w:t>往返国际</w:t>
            </w:r>
            <w:r w:rsidRPr="00337EC5">
              <w:rPr>
                <w:rFonts w:ascii="宋体" w:hAnsi="宋体" w:cs="Arial"/>
                <w:sz w:val="22"/>
              </w:rPr>
              <w:t>机票及旅行部分地接费用，不包含在项目费用中。</w:t>
            </w:r>
            <w:r>
              <w:rPr>
                <w:rFonts w:ascii="Arial Narrow" w:hAnsi="Arial Narrow" w:cs="Arial" w:hint="eastAsia"/>
                <w:sz w:val="22"/>
              </w:rPr>
              <w:t>旅行部分费用包括美国境内段机票、车费、司导小费、景点门票、餐费等。</w:t>
            </w:r>
          </w:p>
        </w:tc>
      </w:tr>
      <w:tr w:rsidR="003363B3" w:rsidRPr="00C26E58" w:rsidTr="0075734A">
        <w:trPr>
          <w:trHeight w:val="496"/>
        </w:trPr>
        <w:tc>
          <w:tcPr>
            <w:tcW w:w="9842" w:type="dxa"/>
            <w:gridSpan w:val="2"/>
            <w:tcBorders>
              <w:bottom w:val="single" w:sz="4" w:space="0" w:color="auto"/>
            </w:tcBorders>
            <w:shd w:val="clear" w:color="auto" w:fill="FF9E1B"/>
            <w:vAlign w:val="center"/>
          </w:tcPr>
          <w:p w:rsidR="003363B3" w:rsidRPr="00C26E58" w:rsidRDefault="003363B3" w:rsidP="0075734A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2"/>
              </w:rPr>
            </w:pPr>
            <w:r w:rsidRPr="00C26E58">
              <w:rPr>
                <w:rFonts w:ascii="Arial Narrow" w:hAnsi="Arial Narrow" w:cs="Arial"/>
                <w:b/>
                <w:sz w:val="22"/>
              </w:rPr>
              <w:t>个人花费预估</w:t>
            </w:r>
          </w:p>
        </w:tc>
      </w:tr>
      <w:tr w:rsidR="003363B3" w:rsidRPr="00C26E58" w:rsidTr="0075734A">
        <w:tc>
          <w:tcPr>
            <w:tcW w:w="9842" w:type="dxa"/>
            <w:gridSpan w:val="2"/>
            <w:shd w:val="clear" w:color="auto" w:fill="auto"/>
          </w:tcPr>
          <w:p w:rsidR="003363B3" w:rsidRPr="00C26E58" w:rsidRDefault="003363B3" w:rsidP="0075734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赴</w:t>
            </w:r>
            <w:r>
              <w:rPr>
                <w:rFonts w:ascii="Arial Narrow" w:hAnsi="Arial Narrow" w:cs="Arial" w:hint="eastAsia"/>
                <w:sz w:val="22"/>
              </w:rPr>
              <w:t>美</w:t>
            </w:r>
            <w:r>
              <w:rPr>
                <w:rFonts w:ascii="Arial Narrow" w:hAnsi="Arial Narrow" w:cs="Arial"/>
                <w:sz w:val="22"/>
              </w:rPr>
              <w:t>签证申请费</w:t>
            </w:r>
            <w:r>
              <w:rPr>
                <w:rFonts w:ascii="Arial Narrow" w:hAnsi="Arial Narrow" w:cs="Arial" w:hint="eastAsia"/>
                <w:sz w:val="22"/>
              </w:rPr>
              <w:t>：</w:t>
            </w:r>
            <w:r>
              <w:rPr>
                <w:rFonts w:ascii="Arial Narrow" w:hAnsi="Arial Narrow" w:cs="Arial" w:hint="eastAsia"/>
                <w:sz w:val="22"/>
              </w:rPr>
              <w:t>160</w:t>
            </w:r>
            <w:r>
              <w:rPr>
                <w:rFonts w:ascii="Arial Narrow" w:hAnsi="Arial Narrow" w:cs="Arial" w:hint="eastAsia"/>
                <w:sz w:val="22"/>
              </w:rPr>
              <w:t>美元</w:t>
            </w:r>
          </w:p>
        </w:tc>
      </w:tr>
      <w:tr w:rsidR="003363B3" w:rsidRPr="00C26E58" w:rsidTr="0075734A">
        <w:tc>
          <w:tcPr>
            <w:tcW w:w="9842" w:type="dxa"/>
            <w:gridSpan w:val="2"/>
            <w:shd w:val="clear" w:color="auto" w:fill="auto"/>
          </w:tcPr>
          <w:p w:rsidR="003363B3" w:rsidRPr="00C26E58" w:rsidRDefault="003363B3" w:rsidP="0075734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</w:rPr>
            </w:pPr>
            <w:r w:rsidRPr="00C26E58">
              <w:rPr>
                <w:rFonts w:ascii="Arial Narrow" w:hAnsi="Arial Narrow" w:cs="Arial"/>
                <w:sz w:val="22"/>
              </w:rPr>
              <w:t>个人零花钱：</w:t>
            </w:r>
            <w:r>
              <w:rPr>
                <w:rFonts w:ascii="Arial Narrow" w:hAnsi="Arial Narrow" w:cs="Arial" w:hint="eastAsia"/>
                <w:sz w:val="22"/>
              </w:rPr>
              <w:t>150</w:t>
            </w:r>
            <w:r>
              <w:rPr>
                <w:rFonts w:ascii="Arial Narrow" w:hAnsi="Arial Narrow" w:cs="Arial" w:hint="eastAsia"/>
                <w:sz w:val="22"/>
              </w:rPr>
              <w:t>美元</w:t>
            </w:r>
            <w:r w:rsidRPr="00C26E58">
              <w:rPr>
                <w:rFonts w:ascii="Arial Narrow" w:hAnsi="Arial Narrow" w:cs="Arial"/>
                <w:sz w:val="22"/>
              </w:rPr>
              <w:t>/</w:t>
            </w:r>
            <w:r w:rsidRPr="00C26E58">
              <w:rPr>
                <w:rFonts w:ascii="Arial Narrow" w:hAnsi="Arial Narrow" w:cs="Arial"/>
                <w:sz w:val="22"/>
              </w:rPr>
              <w:t>周</w:t>
            </w:r>
          </w:p>
        </w:tc>
      </w:tr>
      <w:tr w:rsidR="003363B3" w:rsidRPr="00C26E58" w:rsidTr="0075734A">
        <w:tc>
          <w:tcPr>
            <w:tcW w:w="9842" w:type="dxa"/>
            <w:gridSpan w:val="2"/>
            <w:shd w:val="clear" w:color="auto" w:fill="auto"/>
          </w:tcPr>
          <w:p w:rsidR="003363B3" w:rsidRPr="00C26E58" w:rsidRDefault="003363B3" w:rsidP="0075734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其他非可预见花费</w:t>
            </w:r>
            <w:r>
              <w:rPr>
                <w:rFonts w:ascii="Arial Narrow" w:hAnsi="Arial Narrow" w:cs="Arial" w:hint="eastAsia"/>
                <w:sz w:val="22"/>
              </w:rPr>
              <w:t>由</w:t>
            </w:r>
            <w:r w:rsidRPr="00C26E58">
              <w:rPr>
                <w:rFonts w:ascii="Arial Narrow" w:hAnsi="Arial Narrow" w:cs="Arial"/>
                <w:sz w:val="22"/>
              </w:rPr>
              <w:t>学生自行承担</w:t>
            </w:r>
          </w:p>
        </w:tc>
      </w:tr>
      <w:tr w:rsidR="003363B3" w:rsidRPr="007F6999" w:rsidTr="0075734A">
        <w:tc>
          <w:tcPr>
            <w:tcW w:w="9842" w:type="dxa"/>
            <w:gridSpan w:val="2"/>
            <w:shd w:val="clear" w:color="auto" w:fill="auto"/>
          </w:tcPr>
          <w:p w:rsidR="003363B3" w:rsidRDefault="003363B3" w:rsidP="0075734A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/>
                <w:sz w:val="22"/>
              </w:rPr>
            </w:pPr>
            <w:r w:rsidRPr="007F6999">
              <w:rPr>
                <w:rFonts w:ascii="Arial Narrow" w:hAnsi="Arial Narrow" w:cs="Arial" w:hint="eastAsia"/>
                <w:b/>
                <w:sz w:val="22"/>
              </w:rPr>
              <w:t>总计（预估）：</w:t>
            </w:r>
            <w:r w:rsidRPr="007F6999">
              <w:rPr>
                <w:rFonts w:ascii="Arial Narrow" w:hAnsi="Arial Narrow" w:cs="Arial" w:hint="eastAsia"/>
                <w:b/>
                <w:sz w:val="22"/>
              </w:rPr>
              <w:t>RMB</w:t>
            </w:r>
            <w:r>
              <w:rPr>
                <w:rFonts w:ascii="Arial Narrow" w:hAnsi="Arial Narrow" w:cs="Arial" w:hint="eastAsia"/>
                <w:b/>
                <w:sz w:val="22"/>
              </w:rPr>
              <w:t xml:space="preserve"> </w:t>
            </w:r>
            <w:r w:rsidRPr="007F6999">
              <w:rPr>
                <w:rFonts w:ascii="Arial Narrow" w:hAnsi="Arial Narrow" w:cs="Arial" w:hint="eastAsia"/>
                <w:b/>
                <w:sz w:val="22"/>
              </w:rPr>
              <w:t>41664</w:t>
            </w:r>
            <w:r>
              <w:rPr>
                <w:rFonts w:ascii="Arial Narrow" w:hAnsi="Arial Narrow" w:cs="Arial" w:hint="eastAsia"/>
                <w:b/>
                <w:sz w:val="22"/>
              </w:rPr>
              <w:t xml:space="preserve"> </w:t>
            </w:r>
          </w:p>
          <w:p w:rsidR="003363B3" w:rsidRPr="008A5315" w:rsidRDefault="003363B3" w:rsidP="0075734A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5315">
              <w:rPr>
                <w:rFonts w:ascii="Arial Narrow" w:hAnsi="Arial Narrow" w:cs="Arial" w:hint="eastAsia"/>
                <w:b/>
                <w:sz w:val="18"/>
                <w:szCs w:val="18"/>
              </w:rPr>
              <w:t>该金额</w:t>
            </w:r>
            <w:r>
              <w:rPr>
                <w:rFonts w:ascii="Arial Narrow" w:hAnsi="Arial Narrow" w:cs="Arial" w:hint="eastAsia"/>
                <w:b/>
                <w:sz w:val="18"/>
                <w:szCs w:val="18"/>
              </w:rPr>
              <w:t>仅</w:t>
            </w:r>
            <w:r w:rsidRPr="008A5315">
              <w:rPr>
                <w:rFonts w:ascii="Arial Narrow" w:hAnsi="Arial Narrow" w:cs="Arial" w:hint="eastAsia"/>
                <w:b/>
                <w:sz w:val="18"/>
                <w:szCs w:val="18"/>
              </w:rPr>
              <w:t>以汇率</w:t>
            </w:r>
            <w:r w:rsidRPr="008A5315">
              <w:rPr>
                <w:rFonts w:ascii="Arial Narrow" w:hAnsi="Arial Narrow" w:cs="Arial" w:hint="eastAsia"/>
                <w:b/>
                <w:sz w:val="18"/>
                <w:szCs w:val="18"/>
              </w:rPr>
              <w:t>6.4</w:t>
            </w:r>
            <w:r w:rsidRPr="008A5315">
              <w:rPr>
                <w:rFonts w:ascii="Arial Narrow" w:hAnsi="Arial Narrow" w:cs="Arial" w:hint="eastAsia"/>
                <w:b/>
                <w:sz w:val="18"/>
                <w:szCs w:val="18"/>
              </w:rPr>
              <w:t>计算</w:t>
            </w:r>
            <w:r>
              <w:rPr>
                <w:rFonts w:ascii="Arial Narrow" w:hAnsi="Arial Narrow" w:cs="Arial" w:hint="eastAsia"/>
                <w:b/>
                <w:sz w:val="18"/>
                <w:szCs w:val="18"/>
              </w:rPr>
              <w:t>预估</w:t>
            </w:r>
            <w:r w:rsidRPr="008A5315">
              <w:rPr>
                <w:rFonts w:ascii="Arial Narrow" w:hAnsi="Arial Narrow" w:cs="Arial" w:hint="eastAsia"/>
                <w:b/>
                <w:sz w:val="18"/>
                <w:szCs w:val="18"/>
              </w:rPr>
              <w:t>，具体汇率数额请按照当时汇率换算</w:t>
            </w:r>
          </w:p>
        </w:tc>
      </w:tr>
    </w:tbl>
    <w:p w:rsidR="00A90597" w:rsidRDefault="00A90597" w:rsidP="00A90597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b/>
          <w:sz w:val="24"/>
          <w:szCs w:val="24"/>
        </w:rPr>
      </w:pPr>
    </w:p>
    <w:p w:rsidR="003363B3" w:rsidRPr="00A90597" w:rsidRDefault="00364BEA" w:rsidP="00A90597">
      <w:pPr>
        <w:pStyle w:val="a6"/>
        <w:numPr>
          <w:ilvl w:val="0"/>
          <w:numId w:val="16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b/>
          <w:sz w:val="24"/>
          <w:szCs w:val="24"/>
        </w:rPr>
      </w:pPr>
      <w:r w:rsidRPr="00A90597">
        <w:rPr>
          <w:rFonts w:ascii="Arial Narrow" w:hAnsi="Arial Narrow" w:cs="Arial"/>
          <w:b/>
          <w:sz w:val="24"/>
          <w:szCs w:val="24"/>
        </w:rPr>
        <w:t>项目费用支付方式及退款政策：</w:t>
      </w:r>
    </w:p>
    <w:p w:rsidR="003363B3" w:rsidRDefault="00364BEA" w:rsidP="003363B3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b/>
          <w:sz w:val="24"/>
          <w:szCs w:val="24"/>
        </w:rPr>
      </w:pPr>
      <w:r w:rsidRPr="003363B3">
        <w:rPr>
          <w:rFonts w:ascii="Arial Narrow" w:hAnsi="Arial Narrow" w:cs="Arial" w:hint="eastAsia"/>
          <w:b/>
          <w:sz w:val="22"/>
        </w:rPr>
        <w:lastRenderedPageBreak/>
        <w:t>项目部分费用</w:t>
      </w:r>
      <w:r w:rsidRPr="003363B3">
        <w:rPr>
          <w:rFonts w:ascii="Arial Narrow" w:hAnsi="Arial Narrow" w:cs="Arial" w:hint="eastAsia"/>
          <w:b/>
          <w:sz w:val="24"/>
          <w:szCs w:val="24"/>
        </w:rPr>
        <w:t>：</w:t>
      </w:r>
    </w:p>
    <w:p w:rsidR="003363B3" w:rsidRDefault="00364BEA" w:rsidP="003363B3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sz w:val="22"/>
        </w:rPr>
      </w:pPr>
      <w:r w:rsidRPr="003363B3">
        <w:rPr>
          <w:rFonts w:ascii="Arial Narrow" w:hAnsi="Arial Narrow" w:cs="Arial"/>
          <w:sz w:val="22"/>
        </w:rPr>
        <w:t>学生通过面试确定申请</w:t>
      </w:r>
      <w:r w:rsidRPr="003363B3">
        <w:rPr>
          <w:rFonts w:ascii="Arial Narrow" w:hAnsi="Arial Narrow" w:cs="Arial" w:hint="eastAsia"/>
          <w:sz w:val="22"/>
        </w:rPr>
        <w:t>项目</w:t>
      </w:r>
      <w:r w:rsidRPr="003363B3">
        <w:rPr>
          <w:rFonts w:ascii="Arial Narrow" w:hAnsi="Arial Narrow" w:cs="Arial"/>
          <w:sz w:val="22"/>
        </w:rPr>
        <w:t>后，需一次性支付项目费用</w:t>
      </w:r>
      <w:r w:rsidRPr="003363B3">
        <w:rPr>
          <w:rFonts w:ascii="Arial Narrow" w:hAnsi="Arial Narrow" w:cs="Arial"/>
          <w:sz w:val="22"/>
        </w:rPr>
        <w:t>3</w:t>
      </w:r>
      <w:r w:rsidRPr="003363B3">
        <w:rPr>
          <w:rFonts w:ascii="Arial Narrow" w:hAnsi="Arial Narrow" w:cs="Arial" w:hint="eastAsia"/>
          <w:sz w:val="22"/>
        </w:rPr>
        <w:t>400</w:t>
      </w:r>
      <w:r w:rsidRPr="003363B3">
        <w:rPr>
          <w:rFonts w:ascii="Arial Narrow" w:hAnsi="Arial Narrow" w:cs="Arial"/>
          <w:sz w:val="22"/>
        </w:rPr>
        <w:t>美元，项目费用直接</w:t>
      </w:r>
      <w:r w:rsidRPr="003363B3">
        <w:rPr>
          <w:rFonts w:ascii="Arial Narrow" w:hAnsi="Arial Narrow" w:cs="Arial" w:hint="eastAsia"/>
          <w:sz w:val="22"/>
        </w:rPr>
        <w:t>汇款至</w:t>
      </w:r>
      <w:r w:rsidRPr="003363B3">
        <w:rPr>
          <w:rFonts w:ascii="Arial Narrow" w:hAnsi="Arial Narrow" w:cs="Arial"/>
          <w:sz w:val="22"/>
        </w:rPr>
        <w:t>SAF</w:t>
      </w:r>
      <w:r w:rsidRPr="003363B3">
        <w:rPr>
          <w:rFonts w:ascii="Arial Narrow" w:hAnsi="Arial Narrow" w:cs="Arial"/>
          <w:sz w:val="22"/>
        </w:rPr>
        <w:t>美国总部。如学生因各种原因中途退出项目，相关退款政策如下：</w:t>
      </w:r>
    </w:p>
    <w:p w:rsidR="003363B3" w:rsidRDefault="00364BEA" w:rsidP="003363B3">
      <w:pPr>
        <w:pStyle w:val="a6"/>
        <w:numPr>
          <w:ilvl w:val="0"/>
          <w:numId w:val="31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sz w:val="22"/>
        </w:rPr>
      </w:pPr>
      <w:r w:rsidRPr="003363B3">
        <w:rPr>
          <w:rFonts w:ascii="Arial Narrow" w:hAnsi="Arial Narrow" w:cs="Arial"/>
          <w:sz w:val="22"/>
        </w:rPr>
        <w:t>UW</w:t>
      </w:r>
      <w:r w:rsidRPr="003363B3">
        <w:rPr>
          <w:rFonts w:ascii="Arial Narrow" w:hAnsi="Arial Narrow" w:cs="Arial"/>
          <w:sz w:val="22"/>
        </w:rPr>
        <w:t>项目申请费</w:t>
      </w:r>
      <w:r w:rsidRPr="003363B3">
        <w:rPr>
          <w:rFonts w:ascii="Arial Narrow" w:hAnsi="Arial Narrow" w:cs="Arial"/>
          <w:sz w:val="22"/>
        </w:rPr>
        <w:t>44</w:t>
      </w:r>
      <w:r w:rsidRPr="003363B3">
        <w:rPr>
          <w:rFonts w:ascii="Arial Narrow" w:hAnsi="Arial Narrow" w:cs="Arial"/>
          <w:sz w:val="22"/>
        </w:rPr>
        <w:t>美元需在申请时支付，并在任何情况下均不予退还；</w:t>
      </w:r>
    </w:p>
    <w:p w:rsidR="003363B3" w:rsidRDefault="00364BEA" w:rsidP="003363B3">
      <w:pPr>
        <w:pStyle w:val="a6"/>
        <w:numPr>
          <w:ilvl w:val="0"/>
          <w:numId w:val="31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sz w:val="22"/>
        </w:rPr>
      </w:pPr>
      <w:r w:rsidRPr="003363B3">
        <w:rPr>
          <w:rFonts w:ascii="Arial Narrow" w:hAnsi="Arial Narrow" w:cs="Arial"/>
          <w:sz w:val="22"/>
        </w:rPr>
        <w:t>SAF</w:t>
      </w:r>
      <w:r w:rsidRPr="003363B3">
        <w:rPr>
          <w:rFonts w:ascii="Arial Narrow" w:hAnsi="Arial Narrow" w:cs="Arial"/>
          <w:sz w:val="22"/>
        </w:rPr>
        <w:t>项目申请费</w:t>
      </w:r>
      <w:r w:rsidRPr="003363B3">
        <w:rPr>
          <w:rFonts w:ascii="Arial Narrow" w:hAnsi="Arial Narrow" w:cs="Arial"/>
          <w:sz w:val="22"/>
        </w:rPr>
        <w:t>100</w:t>
      </w:r>
      <w:r w:rsidRPr="003363B3">
        <w:rPr>
          <w:rFonts w:ascii="Arial Narrow" w:hAnsi="Arial Narrow" w:cs="Arial"/>
          <w:sz w:val="22"/>
        </w:rPr>
        <w:t>美元需在申请时支付，并在任何情况下均不予退还；</w:t>
      </w:r>
    </w:p>
    <w:p w:rsidR="003363B3" w:rsidRDefault="00364BEA" w:rsidP="003363B3">
      <w:pPr>
        <w:pStyle w:val="a6"/>
        <w:numPr>
          <w:ilvl w:val="0"/>
          <w:numId w:val="31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sz w:val="22"/>
        </w:rPr>
      </w:pPr>
      <w:r w:rsidRPr="003363B3">
        <w:rPr>
          <w:rFonts w:ascii="Arial Narrow" w:hAnsi="Arial Narrow" w:cs="Arial"/>
          <w:sz w:val="22"/>
        </w:rPr>
        <w:t>如学生由于严重疾病不能参加项目（</w:t>
      </w:r>
      <w:r w:rsidRPr="003363B3">
        <w:rPr>
          <w:rFonts w:ascii="Arial Narrow" w:hAnsi="Arial Narrow" w:cs="Arial" w:hint="eastAsia"/>
          <w:sz w:val="22"/>
        </w:rPr>
        <w:t>需</w:t>
      </w:r>
      <w:r w:rsidRPr="003363B3">
        <w:rPr>
          <w:rFonts w:ascii="Arial Narrow" w:hAnsi="Arial Narrow" w:cs="Arial"/>
          <w:sz w:val="22"/>
        </w:rPr>
        <w:t>提供医院出具的相关证明文件）</w:t>
      </w:r>
      <w:r w:rsidRPr="003363B3">
        <w:rPr>
          <w:rFonts w:ascii="Arial Narrow" w:hAnsi="Arial Narrow" w:cs="Arial" w:hint="eastAsia"/>
          <w:sz w:val="22"/>
        </w:rPr>
        <w:t>，</w:t>
      </w:r>
      <w:r w:rsidRPr="003363B3">
        <w:rPr>
          <w:rFonts w:ascii="Arial Narrow" w:hAnsi="Arial Narrow" w:cs="Arial"/>
          <w:sz w:val="22"/>
        </w:rPr>
        <w:t>将扣除</w:t>
      </w:r>
      <w:r w:rsidRPr="003363B3">
        <w:rPr>
          <w:rFonts w:ascii="Arial Narrow" w:hAnsi="Arial Narrow" w:cs="Arial"/>
          <w:sz w:val="22"/>
        </w:rPr>
        <w:t>SAF</w:t>
      </w:r>
      <w:r w:rsidRPr="003363B3">
        <w:rPr>
          <w:rFonts w:ascii="Arial Narrow" w:hAnsi="Arial Narrow" w:cs="Arial"/>
          <w:sz w:val="22"/>
        </w:rPr>
        <w:t>项目</w:t>
      </w:r>
      <w:r w:rsidRPr="003363B3">
        <w:rPr>
          <w:rFonts w:ascii="Arial Narrow" w:hAnsi="Arial Narrow" w:cs="Arial" w:hint="eastAsia"/>
          <w:sz w:val="22"/>
        </w:rPr>
        <w:t>申请</w:t>
      </w:r>
      <w:r w:rsidRPr="003363B3">
        <w:rPr>
          <w:rFonts w:ascii="Arial Narrow" w:hAnsi="Arial Narrow" w:cs="Arial"/>
          <w:sz w:val="22"/>
        </w:rPr>
        <w:t>费</w:t>
      </w:r>
      <w:r w:rsidRPr="003363B3">
        <w:rPr>
          <w:rFonts w:ascii="Arial Narrow" w:hAnsi="Arial Narrow" w:cs="Arial"/>
          <w:sz w:val="22"/>
        </w:rPr>
        <w:t>100</w:t>
      </w:r>
      <w:r w:rsidRPr="003363B3">
        <w:rPr>
          <w:rFonts w:ascii="Arial Narrow" w:hAnsi="Arial Narrow" w:cs="Arial"/>
          <w:sz w:val="22"/>
        </w:rPr>
        <w:t>美元</w:t>
      </w:r>
      <w:r w:rsidRPr="003363B3">
        <w:rPr>
          <w:rFonts w:ascii="Arial Narrow" w:hAnsi="Arial Narrow" w:cs="Arial" w:hint="eastAsia"/>
          <w:sz w:val="22"/>
        </w:rPr>
        <w:t>，</w:t>
      </w:r>
      <w:r w:rsidRPr="003363B3">
        <w:rPr>
          <w:rFonts w:ascii="Arial Narrow" w:hAnsi="Arial Narrow" w:cs="Arial"/>
          <w:sz w:val="22"/>
        </w:rPr>
        <w:t>UW</w:t>
      </w:r>
      <w:r w:rsidRPr="003363B3">
        <w:rPr>
          <w:rFonts w:ascii="Arial Narrow" w:hAnsi="Arial Narrow" w:cs="Arial"/>
          <w:sz w:val="22"/>
        </w:rPr>
        <w:t>项目申请费</w:t>
      </w:r>
      <w:r w:rsidRPr="003363B3">
        <w:rPr>
          <w:rFonts w:ascii="Arial Narrow" w:hAnsi="Arial Narrow" w:cs="Arial"/>
          <w:sz w:val="22"/>
        </w:rPr>
        <w:t>44</w:t>
      </w:r>
      <w:r w:rsidRPr="003363B3">
        <w:rPr>
          <w:rFonts w:ascii="Arial Narrow" w:hAnsi="Arial Narrow" w:cs="Arial"/>
          <w:sz w:val="22"/>
        </w:rPr>
        <w:t>美元及可能产生的机票</w:t>
      </w:r>
      <w:r w:rsidRPr="003363B3">
        <w:rPr>
          <w:rFonts w:ascii="Arial Narrow" w:hAnsi="Arial Narrow" w:cs="Arial" w:hint="eastAsia"/>
          <w:sz w:val="22"/>
        </w:rPr>
        <w:t>定金</w:t>
      </w:r>
      <w:r w:rsidRPr="003363B3">
        <w:rPr>
          <w:rFonts w:ascii="Arial Narrow" w:hAnsi="Arial Narrow" w:cs="Arial"/>
          <w:sz w:val="22"/>
        </w:rPr>
        <w:t>1000-2000</w:t>
      </w:r>
      <w:r w:rsidRPr="003363B3">
        <w:rPr>
          <w:rFonts w:ascii="Arial Narrow" w:hAnsi="Arial Narrow" w:cs="Arial"/>
          <w:sz w:val="22"/>
        </w:rPr>
        <w:t>元，返还剩余的费用</w:t>
      </w:r>
      <w:r w:rsidRPr="003363B3">
        <w:rPr>
          <w:rFonts w:ascii="Arial Narrow" w:hAnsi="Arial Narrow" w:cs="Arial" w:hint="eastAsia"/>
          <w:sz w:val="22"/>
        </w:rPr>
        <w:t>；</w:t>
      </w:r>
      <w:r w:rsidRPr="003363B3">
        <w:rPr>
          <w:rFonts w:ascii="Arial Narrow" w:hAnsi="Arial Narrow" w:cs="Arial"/>
          <w:sz w:val="22"/>
        </w:rPr>
        <w:t>如果机票定金尚未发生，机票定金也将全额返还给学生；</w:t>
      </w:r>
    </w:p>
    <w:p w:rsidR="003363B3" w:rsidRDefault="00364BEA" w:rsidP="003363B3">
      <w:pPr>
        <w:pStyle w:val="a6"/>
        <w:numPr>
          <w:ilvl w:val="0"/>
          <w:numId w:val="31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sz w:val="22"/>
        </w:rPr>
      </w:pPr>
      <w:r w:rsidRPr="003363B3">
        <w:rPr>
          <w:rFonts w:ascii="Arial Narrow" w:hAnsi="Arial Narrow" w:cs="Arial"/>
          <w:sz w:val="22"/>
        </w:rPr>
        <w:t>如果学生申请签证不成功，将扣除</w:t>
      </w:r>
      <w:r w:rsidRPr="003363B3">
        <w:rPr>
          <w:rFonts w:ascii="Arial Narrow" w:hAnsi="Arial Narrow" w:cs="Arial"/>
          <w:sz w:val="22"/>
        </w:rPr>
        <w:t>SAF</w:t>
      </w:r>
      <w:r w:rsidRPr="003363B3">
        <w:rPr>
          <w:rFonts w:ascii="Arial Narrow" w:hAnsi="Arial Narrow" w:cs="Arial"/>
          <w:sz w:val="22"/>
        </w:rPr>
        <w:t>项目</w:t>
      </w:r>
      <w:r w:rsidRPr="003363B3">
        <w:rPr>
          <w:rFonts w:ascii="Arial Narrow" w:hAnsi="Arial Narrow" w:cs="Arial" w:hint="eastAsia"/>
          <w:sz w:val="22"/>
        </w:rPr>
        <w:t>申请费</w:t>
      </w:r>
      <w:r w:rsidRPr="003363B3">
        <w:rPr>
          <w:rFonts w:ascii="Arial Narrow" w:hAnsi="Arial Narrow" w:cs="Arial"/>
          <w:sz w:val="22"/>
        </w:rPr>
        <w:t>100</w:t>
      </w:r>
      <w:r w:rsidRPr="003363B3">
        <w:rPr>
          <w:rFonts w:ascii="Arial Narrow" w:hAnsi="Arial Narrow" w:cs="Arial"/>
          <w:sz w:val="22"/>
        </w:rPr>
        <w:t>美元</w:t>
      </w:r>
      <w:r w:rsidRPr="003363B3">
        <w:rPr>
          <w:rFonts w:ascii="Arial Narrow" w:hAnsi="Arial Narrow" w:cs="Arial" w:hint="eastAsia"/>
          <w:sz w:val="22"/>
        </w:rPr>
        <w:t>，</w:t>
      </w:r>
      <w:r w:rsidRPr="003363B3">
        <w:rPr>
          <w:rFonts w:ascii="Arial Narrow" w:hAnsi="Arial Narrow" w:cs="Arial"/>
          <w:sz w:val="22"/>
        </w:rPr>
        <w:t>UW</w:t>
      </w:r>
      <w:r w:rsidRPr="003363B3">
        <w:rPr>
          <w:rFonts w:ascii="Arial Narrow" w:hAnsi="Arial Narrow" w:cs="Arial"/>
          <w:sz w:val="22"/>
        </w:rPr>
        <w:t>项目申请费</w:t>
      </w:r>
      <w:r w:rsidRPr="003363B3">
        <w:rPr>
          <w:rFonts w:ascii="Arial Narrow" w:hAnsi="Arial Narrow" w:cs="Arial"/>
          <w:sz w:val="22"/>
        </w:rPr>
        <w:t>44</w:t>
      </w:r>
      <w:r w:rsidRPr="003363B3">
        <w:rPr>
          <w:rFonts w:ascii="Arial Narrow" w:hAnsi="Arial Narrow" w:cs="Arial"/>
          <w:sz w:val="22"/>
        </w:rPr>
        <w:t>美元</w:t>
      </w:r>
      <w:r w:rsidRPr="003363B3">
        <w:rPr>
          <w:rFonts w:ascii="Arial Narrow" w:hAnsi="Arial Narrow" w:cs="Arial" w:hint="eastAsia"/>
          <w:sz w:val="22"/>
        </w:rPr>
        <w:t>，</w:t>
      </w:r>
      <w:r w:rsidRPr="003363B3">
        <w:rPr>
          <w:rFonts w:ascii="Arial Narrow" w:hAnsi="Arial Narrow" w:cs="Arial"/>
          <w:sz w:val="22"/>
        </w:rPr>
        <w:t>之后返还剩余的费用。机票定金损失将由学生与</w:t>
      </w:r>
      <w:r w:rsidRPr="003363B3">
        <w:rPr>
          <w:rFonts w:ascii="Arial Narrow" w:hAnsi="Arial Narrow" w:cs="Arial"/>
          <w:sz w:val="22"/>
        </w:rPr>
        <w:t>SAF</w:t>
      </w:r>
      <w:r w:rsidRPr="003363B3">
        <w:rPr>
          <w:rFonts w:ascii="Arial Narrow" w:hAnsi="Arial Narrow" w:cs="Arial"/>
          <w:sz w:val="22"/>
        </w:rPr>
        <w:t>共同承担</w:t>
      </w:r>
      <w:r w:rsidRPr="003363B3">
        <w:rPr>
          <w:rFonts w:ascii="Arial Narrow" w:hAnsi="Arial Narrow" w:cs="Arial" w:hint="eastAsia"/>
          <w:sz w:val="22"/>
        </w:rPr>
        <w:t>；</w:t>
      </w:r>
    </w:p>
    <w:p w:rsidR="003363B3" w:rsidRDefault="00364BEA" w:rsidP="003363B3">
      <w:pPr>
        <w:pStyle w:val="a6"/>
        <w:numPr>
          <w:ilvl w:val="0"/>
          <w:numId w:val="31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b/>
          <w:noProof/>
          <w:sz w:val="22"/>
        </w:rPr>
      </w:pPr>
      <w:r w:rsidRPr="003363B3">
        <w:rPr>
          <w:rFonts w:ascii="Arial Narrow" w:hAnsi="Arial Narrow" w:cs="Arial" w:hint="eastAsia"/>
          <w:b/>
          <w:sz w:val="22"/>
        </w:rPr>
        <w:t>12</w:t>
      </w:r>
      <w:r w:rsidRPr="003363B3">
        <w:rPr>
          <w:rFonts w:ascii="Arial Narrow" w:hAnsi="Arial Narrow" w:cs="Arial" w:hint="eastAsia"/>
          <w:b/>
          <w:sz w:val="22"/>
        </w:rPr>
        <w:t>月</w:t>
      </w:r>
      <w:r w:rsidRPr="003363B3">
        <w:rPr>
          <w:rFonts w:ascii="Arial Narrow" w:hAnsi="Arial Narrow" w:cs="Arial" w:hint="eastAsia"/>
          <w:b/>
          <w:sz w:val="22"/>
        </w:rPr>
        <w:t>15</w:t>
      </w:r>
      <w:r w:rsidRPr="003363B3">
        <w:rPr>
          <w:rFonts w:ascii="Arial Narrow" w:hAnsi="Arial Narrow" w:cs="Arial" w:hint="eastAsia"/>
          <w:b/>
          <w:sz w:val="22"/>
        </w:rPr>
        <w:t>日之前</w:t>
      </w:r>
      <w:r w:rsidRPr="003363B3">
        <w:rPr>
          <w:rFonts w:ascii="Arial Narrow" w:hAnsi="Arial Narrow" w:cs="Arial" w:hint="eastAsia"/>
          <w:sz w:val="22"/>
        </w:rPr>
        <w:t>，</w:t>
      </w:r>
      <w:r w:rsidRPr="003363B3">
        <w:rPr>
          <w:rFonts w:ascii="Arial Narrow" w:hAnsi="Arial Narrow" w:cs="Arial"/>
          <w:sz w:val="22"/>
        </w:rPr>
        <w:t>如果学生由于自己个人原因退出项目（上述健康及签证原因除外），将扣除</w:t>
      </w:r>
      <w:r w:rsidRPr="003363B3">
        <w:rPr>
          <w:rFonts w:ascii="Arial Narrow" w:hAnsi="Arial Narrow" w:cs="Arial"/>
          <w:sz w:val="22"/>
        </w:rPr>
        <w:t>SAF</w:t>
      </w:r>
      <w:r w:rsidRPr="003363B3">
        <w:rPr>
          <w:rFonts w:ascii="Arial Narrow" w:hAnsi="Arial Narrow" w:cs="Arial"/>
          <w:sz w:val="22"/>
        </w:rPr>
        <w:t>项目</w:t>
      </w:r>
      <w:r w:rsidRPr="003363B3">
        <w:rPr>
          <w:rFonts w:ascii="Arial Narrow" w:hAnsi="Arial Narrow" w:cs="Arial" w:hint="eastAsia"/>
          <w:sz w:val="22"/>
        </w:rPr>
        <w:t>申请费</w:t>
      </w:r>
      <w:r w:rsidRPr="003363B3">
        <w:rPr>
          <w:rFonts w:ascii="Arial Narrow" w:hAnsi="Arial Narrow" w:cs="Arial"/>
          <w:sz w:val="22"/>
        </w:rPr>
        <w:t>100</w:t>
      </w:r>
      <w:r w:rsidRPr="003363B3">
        <w:rPr>
          <w:rFonts w:ascii="Arial Narrow" w:hAnsi="Arial Narrow" w:cs="Arial" w:hint="eastAsia"/>
          <w:sz w:val="22"/>
        </w:rPr>
        <w:t>美元，</w:t>
      </w:r>
      <w:r w:rsidRPr="003363B3">
        <w:rPr>
          <w:rFonts w:ascii="Arial Narrow" w:hAnsi="Arial Narrow" w:cs="Arial" w:hint="eastAsia"/>
          <w:sz w:val="22"/>
        </w:rPr>
        <w:t>UW</w:t>
      </w:r>
      <w:r w:rsidRPr="003363B3">
        <w:rPr>
          <w:rFonts w:ascii="Arial Narrow" w:hAnsi="Arial Narrow" w:cs="Arial" w:hint="eastAsia"/>
          <w:sz w:val="22"/>
        </w:rPr>
        <w:t>项目申请费</w:t>
      </w:r>
      <w:r w:rsidRPr="003363B3">
        <w:rPr>
          <w:rFonts w:ascii="Arial Narrow" w:hAnsi="Arial Narrow" w:cs="Arial" w:hint="eastAsia"/>
          <w:sz w:val="22"/>
        </w:rPr>
        <w:t>44</w:t>
      </w:r>
      <w:r w:rsidRPr="003363B3">
        <w:rPr>
          <w:rFonts w:ascii="Arial Narrow" w:hAnsi="Arial Narrow" w:cs="Arial" w:hint="eastAsia"/>
          <w:sz w:val="22"/>
        </w:rPr>
        <w:t>美元及</w:t>
      </w:r>
      <w:r w:rsidRPr="003363B3">
        <w:rPr>
          <w:rFonts w:ascii="Arial Narrow" w:hAnsi="Arial Narrow" w:cs="Arial"/>
          <w:sz w:val="22"/>
        </w:rPr>
        <w:t>U</w:t>
      </w:r>
      <w:r w:rsidRPr="003363B3">
        <w:rPr>
          <w:rFonts w:ascii="Arial Narrow" w:hAnsi="Arial Narrow" w:cs="Arial" w:hint="eastAsia"/>
          <w:sz w:val="22"/>
        </w:rPr>
        <w:t>W</w:t>
      </w:r>
      <w:r w:rsidRPr="003363B3">
        <w:rPr>
          <w:rFonts w:ascii="Arial Narrow" w:hAnsi="Arial Narrow" w:cs="Arial"/>
          <w:sz w:val="22"/>
        </w:rPr>
        <w:t>项目罚金</w:t>
      </w:r>
      <w:r w:rsidRPr="003363B3">
        <w:rPr>
          <w:rFonts w:ascii="Arial Narrow" w:hAnsi="Arial Narrow" w:cs="Arial"/>
          <w:sz w:val="22"/>
        </w:rPr>
        <w:t>300</w:t>
      </w:r>
      <w:r w:rsidRPr="003363B3">
        <w:rPr>
          <w:rFonts w:ascii="Arial Narrow" w:hAnsi="Arial Narrow" w:cs="Arial" w:hint="eastAsia"/>
          <w:sz w:val="22"/>
        </w:rPr>
        <w:t>美元</w:t>
      </w:r>
      <w:r w:rsidRPr="003363B3">
        <w:rPr>
          <w:rFonts w:ascii="Arial Narrow" w:hAnsi="Arial Narrow" w:cs="Arial"/>
          <w:sz w:val="22"/>
        </w:rPr>
        <w:t>及可能产生的机票定金</w:t>
      </w:r>
      <w:r w:rsidRPr="003363B3">
        <w:rPr>
          <w:rFonts w:ascii="Arial Narrow" w:hAnsi="Arial Narrow" w:cs="Arial"/>
          <w:sz w:val="22"/>
        </w:rPr>
        <w:t>1000-2000</w:t>
      </w:r>
      <w:r w:rsidRPr="003363B3">
        <w:rPr>
          <w:rFonts w:ascii="Arial Narrow" w:hAnsi="Arial Narrow" w:cs="Arial"/>
          <w:sz w:val="22"/>
        </w:rPr>
        <w:t>元，返还剩余的费用；</w:t>
      </w:r>
      <w:r w:rsidRPr="003363B3">
        <w:rPr>
          <w:rFonts w:ascii="Arial Narrow" w:hAnsi="Arial Narrow" w:cs="Arial"/>
          <w:b/>
          <w:noProof/>
          <w:sz w:val="22"/>
        </w:rPr>
        <w:t xml:space="preserve"> </w:t>
      </w:r>
    </w:p>
    <w:p w:rsidR="00364BEA" w:rsidRPr="003363B3" w:rsidRDefault="00364BEA" w:rsidP="003363B3">
      <w:pPr>
        <w:pStyle w:val="a6"/>
        <w:numPr>
          <w:ilvl w:val="0"/>
          <w:numId w:val="31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b/>
          <w:sz w:val="24"/>
          <w:szCs w:val="24"/>
        </w:rPr>
      </w:pPr>
      <w:r w:rsidRPr="003363B3">
        <w:rPr>
          <w:rFonts w:ascii="Arial Narrow" w:hAnsi="Arial Narrow" w:cs="Arial"/>
          <w:b/>
          <w:sz w:val="22"/>
        </w:rPr>
        <w:t>特别注意</w:t>
      </w:r>
      <w:r w:rsidRPr="003363B3">
        <w:rPr>
          <w:rFonts w:ascii="Arial Narrow" w:hAnsi="Arial Narrow" w:cs="Arial"/>
          <w:sz w:val="22"/>
        </w:rPr>
        <w:t>：</w:t>
      </w:r>
      <w:r w:rsidRPr="003363B3">
        <w:rPr>
          <w:rFonts w:ascii="Arial Narrow" w:hAnsi="Arial Narrow" w:cs="Arial"/>
          <w:sz w:val="22"/>
        </w:rPr>
        <w:t>12</w:t>
      </w:r>
      <w:r w:rsidRPr="003363B3">
        <w:rPr>
          <w:rFonts w:ascii="Arial Narrow" w:hAnsi="Arial Narrow" w:cs="Arial"/>
          <w:sz w:val="22"/>
        </w:rPr>
        <w:t>月</w:t>
      </w:r>
      <w:r w:rsidRPr="003363B3">
        <w:rPr>
          <w:rFonts w:ascii="Arial Narrow" w:hAnsi="Arial Narrow" w:cs="Arial"/>
          <w:sz w:val="22"/>
        </w:rPr>
        <w:t>15</w:t>
      </w:r>
      <w:r w:rsidRPr="003363B3">
        <w:rPr>
          <w:rFonts w:ascii="Arial Narrow" w:hAnsi="Arial Narrow" w:cs="Arial"/>
          <w:sz w:val="22"/>
        </w:rPr>
        <w:t>日之后退出项目，校方规定无论申请者是什么原因退出，项目费用都不予以退还。</w:t>
      </w:r>
    </w:p>
    <w:p w:rsidR="00364BEA" w:rsidRPr="00364BEA" w:rsidRDefault="00364BEA" w:rsidP="00364BEA">
      <w:pPr>
        <w:pStyle w:val="a6"/>
        <w:autoSpaceDE w:val="0"/>
        <w:autoSpaceDN w:val="0"/>
        <w:adjustRightInd w:val="0"/>
        <w:spacing w:line="400" w:lineRule="atLeast"/>
        <w:ind w:left="1740" w:firstLineChars="0" w:firstLine="0"/>
        <w:rPr>
          <w:rFonts w:ascii="Arial Narrow" w:hAnsi="Arial Narrow" w:cs="Arial"/>
          <w:sz w:val="22"/>
        </w:rPr>
      </w:pPr>
    </w:p>
    <w:p w:rsidR="00364BEA" w:rsidRPr="003363B3" w:rsidRDefault="00364BEA" w:rsidP="003363B3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 w:hint="eastAsia"/>
          <w:b/>
          <w:sz w:val="22"/>
        </w:rPr>
        <w:t>旅行部分费用</w:t>
      </w:r>
      <w:r w:rsidRPr="003363B3">
        <w:rPr>
          <w:rFonts w:ascii="Arial Narrow" w:hAnsi="Arial Narrow" w:cs="Arial" w:hint="eastAsia"/>
          <w:b/>
          <w:sz w:val="22"/>
        </w:rPr>
        <w:t>：</w:t>
      </w:r>
    </w:p>
    <w:p w:rsidR="003363B3" w:rsidRDefault="00364BEA" w:rsidP="003363B3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sz w:val="22"/>
        </w:rPr>
      </w:pPr>
      <w:r w:rsidRPr="004A384F">
        <w:rPr>
          <w:rFonts w:ascii="Arial Narrow" w:hAnsi="Arial Narrow" w:cs="Arial"/>
          <w:sz w:val="22"/>
        </w:rPr>
        <w:t>旅行部分费用将直接缴纳给</w:t>
      </w:r>
      <w:r w:rsidRPr="004A384F">
        <w:rPr>
          <w:rFonts w:ascii="Arial Narrow" w:hAnsi="Arial Narrow" w:cs="Arial"/>
          <w:sz w:val="22"/>
        </w:rPr>
        <w:t>SAF</w:t>
      </w:r>
      <w:r w:rsidRPr="004A384F">
        <w:rPr>
          <w:rFonts w:ascii="Arial Narrow" w:hAnsi="Arial Narrow" w:cs="Arial"/>
          <w:sz w:val="22"/>
        </w:rPr>
        <w:t>的合作旅行社（费用由学生直接电汇至旅行社</w:t>
      </w:r>
      <w:proofErr w:type="gramStart"/>
      <w:r w:rsidRPr="004A384F">
        <w:rPr>
          <w:rFonts w:ascii="Arial Narrow" w:hAnsi="Arial Narrow" w:cs="Arial"/>
          <w:sz w:val="22"/>
        </w:rPr>
        <w:t>帐户</w:t>
      </w:r>
      <w:proofErr w:type="gramEnd"/>
      <w:r w:rsidRPr="004A384F">
        <w:rPr>
          <w:rFonts w:ascii="Arial Narrow" w:hAnsi="Arial Narrow" w:cs="Arial"/>
          <w:sz w:val="22"/>
        </w:rPr>
        <w:t>）旅行部分费用目</w:t>
      </w:r>
      <w:r w:rsidRPr="00627BD4">
        <w:rPr>
          <w:rFonts w:ascii="Arial Narrow" w:hAnsi="Arial Narrow" w:cs="Arial"/>
          <w:sz w:val="22"/>
        </w:rPr>
        <w:t>前预估为</w:t>
      </w:r>
      <w:r w:rsidRPr="00627BD4">
        <w:rPr>
          <w:rFonts w:ascii="Arial Narrow" w:hAnsi="Arial Narrow" w:cs="Arial"/>
          <w:sz w:val="22"/>
        </w:rPr>
        <w:t>1</w:t>
      </w:r>
      <w:r>
        <w:rPr>
          <w:rFonts w:ascii="Arial Narrow" w:hAnsi="Arial Narrow" w:cs="Arial" w:hint="eastAsia"/>
          <w:sz w:val="22"/>
        </w:rPr>
        <w:t>6</w:t>
      </w:r>
      <w:r w:rsidRPr="00627BD4">
        <w:rPr>
          <w:rFonts w:ascii="Arial Narrow" w:hAnsi="Arial Narrow" w:cs="Arial"/>
          <w:sz w:val="22"/>
        </w:rPr>
        <w:t>000</w:t>
      </w:r>
      <w:r w:rsidRPr="00627BD4">
        <w:rPr>
          <w:rFonts w:ascii="Arial Narrow" w:hAnsi="Arial Narrow" w:cs="Arial" w:hint="eastAsia"/>
          <w:sz w:val="22"/>
        </w:rPr>
        <w:t>元</w:t>
      </w:r>
      <w:r w:rsidRPr="00627BD4">
        <w:rPr>
          <w:rFonts w:ascii="Arial Narrow" w:hAnsi="Arial Narrow" w:cs="Arial"/>
          <w:sz w:val="22"/>
        </w:rPr>
        <w:t>，</w:t>
      </w:r>
      <w:r w:rsidRPr="004A384F">
        <w:rPr>
          <w:rFonts w:ascii="Arial Narrow" w:hAnsi="Arial Narrow" w:cs="Arial"/>
          <w:sz w:val="22"/>
        </w:rPr>
        <w:t>具体</w:t>
      </w:r>
      <w:r>
        <w:rPr>
          <w:rFonts w:ascii="Arial Narrow" w:hAnsi="Arial Narrow" w:cs="Arial"/>
          <w:sz w:val="22"/>
        </w:rPr>
        <w:t>费用将在报名人数确定及航空公司票价确定之后公布。</w:t>
      </w:r>
      <w:r w:rsidRPr="004A384F">
        <w:rPr>
          <w:rFonts w:ascii="Arial Narrow" w:hAnsi="Arial Narrow" w:cs="Arial"/>
          <w:sz w:val="22"/>
        </w:rPr>
        <w:t>该部分费用退款政策如下：</w:t>
      </w:r>
    </w:p>
    <w:p w:rsidR="003363B3" w:rsidRDefault="00364BEA" w:rsidP="003363B3">
      <w:pPr>
        <w:pStyle w:val="a6"/>
        <w:numPr>
          <w:ilvl w:val="0"/>
          <w:numId w:val="32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sz w:val="22"/>
        </w:rPr>
      </w:pPr>
      <w:r w:rsidRPr="003363B3">
        <w:rPr>
          <w:rFonts w:ascii="Arial Narrow" w:hAnsi="Arial Narrow" w:cs="Arial"/>
          <w:sz w:val="22"/>
        </w:rPr>
        <w:t>机票部分费用：团体票一旦确定，将无法改签和退款。因此</w:t>
      </w:r>
      <w:r w:rsidRPr="003363B3">
        <w:rPr>
          <w:rFonts w:ascii="Arial Narrow" w:hAnsi="Arial Narrow" w:cs="Arial" w:hint="eastAsia"/>
          <w:sz w:val="22"/>
        </w:rPr>
        <w:t>缴纳机票费用后如退出项目</w:t>
      </w:r>
      <w:r w:rsidRPr="003363B3">
        <w:rPr>
          <w:rFonts w:ascii="Arial Narrow" w:hAnsi="Arial Narrow" w:cs="Arial"/>
          <w:sz w:val="22"/>
        </w:rPr>
        <w:t>（不管任何原因），根据航空公司规定，机票部分费用将无法退还</w:t>
      </w:r>
      <w:r w:rsidRPr="003363B3">
        <w:rPr>
          <w:rFonts w:ascii="Arial Narrow" w:hAnsi="Arial Narrow" w:cs="Arial" w:hint="eastAsia"/>
          <w:sz w:val="22"/>
        </w:rPr>
        <w:t>；</w:t>
      </w:r>
    </w:p>
    <w:p w:rsidR="00364BEA" w:rsidRPr="003363B3" w:rsidRDefault="00364BEA" w:rsidP="003363B3">
      <w:pPr>
        <w:pStyle w:val="a6"/>
        <w:numPr>
          <w:ilvl w:val="0"/>
          <w:numId w:val="32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sz w:val="22"/>
        </w:rPr>
      </w:pPr>
      <w:r w:rsidRPr="003363B3">
        <w:rPr>
          <w:rFonts w:ascii="Arial Narrow" w:hAnsi="Arial Narrow" w:cs="Arial"/>
          <w:sz w:val="22"/>
        </w:rPr>
        <w:t>旅行部分费用：在项目开始前一个星期或一个星期以上通知退出项目，地</w:t>
      </w:r>
      <w:proofErr w:type="gramStart"/>
      <w:r w:rsidRPr="003363B3">
        <w:rPr>
          <w:rFonts w:ascii="Arial Narrow" w:hAnsi="Arial Narrow" w:cs="Arial"/>
          <w:sz w:val="22"/>
        </w:rPr>
        <w:t>接费用</w:t>
      </w:r>
      <w:proofErr w:type="gramEnd"/>
      <w:r w:rsidRPr="003363B3">
        <w:rPr>
          <w:rFonts w:ascii="Arial Narrow" w:hAnsi="Arial Narrow" w:cs="Arial"/>
          <w:sz w:val="22"/>
        </w:rPr>
        <w:t>可退还</w:t>
      </w:r>
      <w:r w:rsidRPr="003363B3">
        <w:rPr>
          <w:rFonts w:ascii="Arial Narrow" w:hAnsi="Arial Narrow" w:cs="Arial"/>
          <w:sz w:val="22"/>
        </w:rPr>
        <w:t>70%</w:t>
      </w:r>
      <w:r w:rsidRPr="003363B3">
        <w:rPr>
          <w:rFonts w:ascii="Arial Narrow" w:hAnsi="Arial Narrow" w:cs="Arial"/>
          <w:sz w:val="22"/>
        </w:rPr>
        <w:t>左右。如果在项目开始前一个星期之内退出项目（不管任何原因），地</w:t>
      </w:r>
      <w:proofErr w:type="gramStart"/>
      <w:r w:rsidRPr="003363B3">
        <w:rPr>
          <w:rFonts w:ascii="Arial Narrow" w:hAnsi="Arial Narrow" w:cs="Arial"/>
          <w:sz w:val="22"/>
        </w:rPr>
        <w:t>接费用</w:t>
      </w:r>
      <w:proofErr w:type="gramEnd"/>
      <w:r w:rsidRPr="003363B3">
        <w:rPr>
          <w:rFonts w:ascii="Arial Narrow" w:hAnsi="Arial Narrow" w:cs="Arial"/>
          <w:sz w:val="22"/>
        </w:rPr>
        <w:t>均无法退还。</w:t>
      </w:r>
    </w:p>
    <w:p w:rsidR="00364BEA" w:rsidRPr="00364BEA" w:rsidRDefault="00364BEA" w:rsidP="00364BEA">
      <w:pPr>
        <w:pStyle w:val="a6"/>
        <w:autoSpaceDE w:val="0"/>
        <w:autoSpaceDN w:val="0"/>
        <w:adjustRightInd w:val="0"/>
        <w:spacing w:line="400" w:lineRule="atLeast"/>
        <w:ind w:left="1320" w:firstLineChars="0" w:firstLine="0"/>
        <w:rPr>
          <w:rFonts w:ascii="Arial Narrow" w:hAnsi="Arial Narrow" w:cs="Arial"/>
          <w:b/>
          <w:sz w:val="24"/>
          <w:szCs w:val="24"/>
        </w:rPr>
      </w:pPr>
    </w:p>
    <w:p w:rsidR="003363B3" w:rsidRPr="003363B3" w:rsidRDefault="00364BEA" w:rsidP="003363B3">
      <w:pPr>
        <w:pStyle w:val="a6"/>
        <w:numPr>
          <w:ilvl w:val="0"/>
          <w:numId w:val="16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 w:hint="eastAsia"/>
          <w:b/>
          <w:sz w:val="24"/>
          <w:szCs w:val="24"/>
        </w:rPr>
        <w:t>SAF</w:t>
      </w:r>
      <w:r>
        <w:rPr>
          <w:rFonts w:ascii="Arial Narrow" w:hAnsi="Arial Narrow" w:cs="Arial" w:hint="eastAsia"/>
          <w:b/>
          <w:sz w:val="24"/>
          <w:szCs w:val="24"/>
        </w:rPr>
        <w:t>提供的服务</w:t>
      </w:r>
    </w:p>
    <w:p w:rsidR="003363B3" w:rsidRDefault="00364BEA" w:rsidP="003363B3">
      <w:pPr>
        <w:pStyle w:val="a6"/>
        <w:numPr>
          <w:ilvl w:val="0"/>
          <w:numId w:val="33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sz w:val="22"/>
        </w:rPr>
      </w:pPr>
      <w:r w:rsidRPr="003363B3">
        <w:rPr>
          <w:rFonts w:ascii="Arial Narrow" w:hAnsi="Arial Narrow" w:cs="Arial"/>
          <w:b/>
          <w:sz w:val="22"/>
        </w:rPr>
        <w:t>项目咨询及申请指导</w:t>
      </w:r>
      <w:r w:rsidRPr="003363B3">
        <w:rPr>
          <w:rFonts w:ascii="Arial Narrow" w:hAnsi="Arial Narrow" w:cs="Arial"/>
          <w:sz w:val="22"/>
        </w:rPr>
        <w:t>：</w:t>
      </w:r>
      <w:r w:rsidRPr="003363B3">
        <w:rPr>
          <w:rFonts w:ascii="Arial Narrow" w:hAnsi="Arial Narrow" w:cs="Arial"/>
          <w:sz w:val="22"/>
        </w:rPr>
        <w:t>SAF</w:t>
      </w:r>
      <w:r w:rsidRPr="003363B3">
        <w:rPr>
          <w:rFonts w:ascii="Arial Narrow" w:hAnsi="Arial Narrow" w:cs="Arial"/>
          <w:sz w:val="22"/>
        </w:rPr>
        <w:t>将详细解答同学们可能存在的有关项目详情的咨询，在确定报名后，指导学生准备申请材料；</w:t>
      </w:r>
    </w:p>
    <w:p w:rsidR="003363B3" w:rsidRDefault="00364BEA" w:rsidP="003363B3">
      <w:pPr>
        <w:pStyle w:val="a6"/>
        <w:numPr>
          <w:ilvl w:val="0"/>
          <w:numId w:val="33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sz w:val="22"/>
        </w:rPr>
      </w:pPr>
      <w:r w:rsidRPr="003363B3">
        <w:rPr>
          <w:rFonts w:ascii="Arial Narrow" w:hAnsi="Arial Narrow" w:cs="Arial"/>
          <w:b/>
          <w:sz w:val="22"/>
        </w:rPr>
        <w:t>机票预订</w:t>
      </w:r>
      <w:r w:rsidRPr="003363B3">
        <w:rPr>
          <w:rFonts w:ascii="Arial Narrow" w:hAnsi="Arial Narrow" w:cs="Arial"/>
          <w:sz w:val="22"/>
        </w:rPr>
        <w:t>：</w:t>
      </w:r>
      <w:r w:rsidRPr="003363B3">
        <w:rPr>
          <w:rFonts w:ascii="Arial Narrow" w:hAnsi="Arial Narrow" w:cs="Arial"/>
          <w:sz w:val="22"/>
        </w:rPr>
        <w:t>SAF</w:t>
      </w:r>
      <w:r w:rsidRPr="003363B3">
        <w:rPr>
          <w:rFonts w:ascii="Arial Narrow" w:hAnsi="Arial Narrow" w:cs="Arial"/>
          <w:sz w:val="22"/>
        </w:rPr>
        <w:t>将协助同学安排国际往返团体机票，机票费用不包含在项目费用中；</w:t>
      </w:r>
    </w:p>
    <w:p w:rsidR="003363B3" w:rsidRDefault="00364BEA" w:rsidP="003363B3">
      <w:pPr>
        <w:pStyle w:val="a6"/>
        <w:numPr>
          <w:ilvl w:val="0"/>
          <w:numId w:val="33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sz w:val="22"/>
        </w:rPr>
      </w:pPr>
      <w:r w:rsidRPr="003363B3">
        <w:rPr>
          <w:rFonts w:ascii="Arial Narrow" w:hAnsi="Arial Narrow" w:cs="Arial"/>
          <w:b/>
          <w:sz w:val="22"/>
        </w:rPr>
        <w:t>保险安排</w:t>
      </w:r>
      <w:r w:rsidRPr="003363B3">
        <w:rPr>
          <w:rFonts w:ascii="Arial Narrow" w:hAnsi="Arial Narrow" w:cs="Arial"/>
          <w:sz w:val="22"/>
        </w:rPr>
        <w:t>：</w:t>
      </w:r>
      <w:r w:rsidRPr="003363B3">
        <w:rPr>
          <w:rFonts w:ascii="Arial Narrow" w:hAnsi="Arial Narrow" w:cs="Arial"/>
          <w:sz w:val="22"/>
        </w:rPr>
        <w:t>SAF</w:t>
      </w:r>
      <w:r w:rsidRPr="003363B3">
        <w:rPr>
          <w:rFonts w:ascii="Arial Narrow" w:hAnsi="Arial Narrow" w:cs="Arial"/>
          <w:sz w:val="22"/>
        </w:rPr>
        <w:t>将为学生统一安排保险相关事宜；</w:t>
      </w:r>
    </w:p>
    <w:p w:rsidR="003363B3" w:rsidRDefault="00364BEA" w:rsidP="003363B3">
      <w:pPr>
        <w:pStyle w:val="a6"/>
        <w:numPr>
          <w:ilvl w:val="0"/>
          <w:numId w:val="33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sz w:val="22"/>
        </w:rPr>
      </w:pPr>
      <w:r w:rsidRPr="003363B3">
        <w:rPr>
          <w:rFonts w:ascii="Arial Narrow" w:hAnsi="Arial Narrow" w:cs="Arial"/>
          <w:b/>
          <w:sz w:val="22"/>
        </w:rPr>
        <w:t>赴美签证</w:t>
      </w:r>
      <w:r w:rsidRPr="003363B3">
        <w:rPr>
          <w:rFonts w:ascii="Arial Narrow" w:hAnsi="Arial Narrow" w:cs="Arial"/>
          <w:sz w:val="22"/>
        </w:rPr>
        <w:t>：</w:t>
      </w:r>
      <w:r w:rsidRPr="003363B3">
        <w:rPr>
          <w:rFonts w:ascii="Arial Narrow" w:hAnsi="Arial Narrow" w:cs="Arial"/>
          <w:sz w:val="22"/>
        </w:rPr>
        <w:t>SAF</w:t>
      </w:r>
      <w:r w:rsidRPr="003363B3">
        <w:rPr>
          <w:rFonts w:ascii="Arial Narrow" w:hAnsi="Arial Narrow" w:cs="Arial"/>
          <w:sz w:val="22"/>
        </w:rPr>
        <w:t>将指导学生准备签证申请材料并指导学生进行面签；</w:t>
      </w:r>
    </w:p>
    <w:p w:rsidR="003363B3" w:rsidRDefault="00364BEA" w:rsidP="003363B3">
      <w:pPr>
        <w:pStyle w:val="a6"/>
        <w:numPr>
          <w:ilvl w:val="0"/>
          <w:numId w:val="33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sz w:val="22"/>
        </w:rPr>
      </w:pPr>
      <w:r w:rsidRPr="003363B3">
        <w:rPr>
          <w:rFonts w:ascii="Arial Narrow" w:hAnsi="Arial Narrow" w:cs="Arial"/>
          <w:b/>
          <w:sz w:val="22"/>
        </w:rPr>
        <w:t>行前指导</w:t>
      </w:r>
      <w:r w:rsidRPr="003363B3">
        <w:rPr>
          <w:rFonts w:ascii="Arial Narrow" w:hAnsi="Arial Narrow" w:cs="Arial"/>
          <w:sz w:val="22"/>
        </w:rPr>
        <w:t>：</w:t>
      </w:r>
      <w:r w:rsidRPr="003363B3">
        <w:rPr>
          <w:rFonts w:ascii="Arial Narrow" w:hAnsi="Arial Narrow" w:cs="Arial"/>
          <w:sz w:val="22"/>
        </w:rPr>
        <w:t>SAF</w:t>
      </w:r>
      <w:r w:rsidRPr="003363B3">
        <w:rPr>
          <w:rFonts w:ascii="Arial Narrow" w:hAnsi="Arial Narrow" w:cs="Arial"/>
          <w:sz w:val="22"/>
        </w:rPr>
        <w:t>将提供完善而细致的行前指导，从而使同学在赴美之前了解在当地的学习生活，以便学生提前做好相关准备工作；</w:t>
      </w:r>
    </w:p>
    <w:p w:rsidR="00DF1E02" w:rsidRPr="003363B3" w:rsidRDefault="00364BEA" w:rsidP="003363B3">
      <w:pPr>
        <w:pStyle w:val="a6"/>
        <w:numPr>
          <w:ilvl w:val="0"/>
          <w:numId w:val="33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b/>
          <w:sz w:val="24"/>
          <w:szCs w:val="24"/>
        </w:rPr>
      </w:pPr>
      <w:r w:rsidRPr="003363B3">
        <w:rPr>
          <w:rFonts w:ascii="Arial Narrow" w:hAnsi="Arial Narrow" w:cs="Arial"/>
          <w:b/>
          <w:sz w:val="22"/>
        </w:rPr>
        <w:t>带队服务</w:t>
      </w:r>
      <w:r w:rsidRPr="003363B3">
        <w:rPr>
          <w:rFonts w:ascii="Arial Narrow" w:hAnsi="Arial Narrow" w:cs="Arial"/>
          <w:sz w:val="22"/>
        </w:rPr>
        <w:t>：</w:t>
      </w:r>
      <w:r w:rsidRPr="003363B3">
        <w:rPr>
          <w:rFonts w:ascii="Arial Narrow" w:hAnsi="Arial Narrow" w:cs="Arial"/>
          <w:sz w:val="22"/>
        </w:rPr>
        <w:t>SAF</w:t>
      </w:r>
      <w:r w:rsidRPr="003363B3">
        <w:rPr>
          <w:rFonts w:ascii="Arial Narrow" w:hAnsi="Arial Narrow" w:cs="Arial"/>
          <w:sz w:val="22"/>
        </w:rPr>
        <w:t>项目带队老师将协助同学们办理机场登机、住宿、组织学生参加新生培训、组织</w:t>
      </w:r>
      <w:r w:rsidRPr="003363B3">
        <w:rPr>
          <w:rFonts w:ascii="Arial Narrow" w:hAnsi="Arial Narrow" w:cs="Arial"/>
          <w:sz w:val="22"/>
        </w:rPr>
        <w:lastRenderedPageBreak/>
        <w:t>学生参加学校活动、协助同学们解决项目期间可能遇到的各种问题</w:t>
      </w:r>
      <w:r w:rsidRPr="003363B3">
        <w:rPr>
          <w:rFonts w:ascii="Arial Narrow" w:hAnsi="Arial Narrow" w:cs="Arial" w:hint="eastAsia"/>
          <w:sz w:val="22"/>
        </w:rPr>
        <w:t>；</w:t>
      </w:r>
    </w:p>
    <w:p w:rsidR="00DF1E02" w:rsidRDefault="00C93DDD" w:rsidP="00DF1E02">
      <w:pPr>
        <w:pStyle w:val="a6"/>
        <w:numPr>
          <w:ilvl w:val="0"/>
          <w:numId w:val="13"/>
        </w:numPr>
        <w:autoSpaceDE w:val="0"/>
        <w:autoSpaceDN w:val="0"/>
        <w:adjustRightInd w:val="0"/>
        <w:ind w:firstLineChars="0"/>
        <w:rPr>
          <w:rFonts w:ascii="Arial Narrow" w:hAnsi="Arial Narrow" w:cs="Arial"/>
          <w:b/>
          <w:color w:val="000000"/>
          <w:sz w:val="28"/>
          <w:szCs w:val="28"/>
        </w:rPr>
      </w:pPr>
      <w:r w:rsidRPr="00074E9A">
        <w:rPr>
          <w:rFonts w:ascii="Arial Narrow" w:hAnsi="Arial Narrow" w:cs="Arial" w:hint="eastAsia"/>
          <w:b/>
          <w:color w:val="000000"/>
          <w:sz w:val="28"/>
          <w:szCs w:val="28"/>
        </w:rPr>
        <w:t>我要</w:t>
      </w:r>
      <w:r w:rsidR="00DF1E02">
        <w:rPr>
          <w:rFonts w:ascii="Arial Narrow" w:hAnsi="Arial Narrow" w:cs="Arial" w:hint="eastAsia"/>
          <w:b/>
          <w:color w:val="000000"/>
          <w:sz w:val="28"/>
          <w:szCs w:val="28"/>
        </w:rPr>
        <w:t>报名</w:t>
      </w:r>
    </w:p>
    <w:p w:rsidR="00DF1E02" w:rsidRPr="00DF1E02" w:rsidRDefault="00DF1E02" w:rsidP="00DF1E02">
      <w:pPr>
        <w:pStyle w:val="a6"/>
        <w:numPr>
          <w:ilvl w:val="0"/>
          <w:numId w:val="16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sz w:val="22"/>
        </w:rPr>
      </w:pPr>
      <w:r w:rsidRPr="00DF1E02">
        <w:rPr>
          <w:rFonts w:ascii="Arial Narrow" w:hAnsi="Arial Narrow" w:cs="Arial" w:hint="eastAsia"/>
          <w:sz w:val="22"/>
        </w:rPr>
        <w:t>登录</w:t>
      </w:r>
      <w:r w:rsidRPr="00DF1E02">
        <w:rPr>
          <w:rFonts w:ascii="Arial Narrow" w:hAnsi="Arial Narrow" w:cs="Arial" w:hint="eastAsia"/>
          <w:sz w:val="22"/>
        </w:rPr>
        <w:t>SAF</w:t>
      </w:r>
      <w:r w:rsidRPr="00DF1E02">
        <w:rPr>
          <w:rFonts w:ascii="Arial Narrow" w:hAnsi="Arial Narrow" w:cs="Arial" w:hint="eastAsia"/>
          <w:sz w:val="22"/>
        </w:rPr>
        <w:t>官网，</w:t>
      </w:r>
      <w:r w:rsidRPr="00DF1E02">
        <w:rPr>
          <w:rFonts w:ascii="Arial Narrow" w:hAnsi="Arial Narrow" w:cs="Arial"/>
          <w:sz w:val="22"/>
        </w:rPr>
        <w:t>下载在线申请表，填好后发至</w:t>
      </w:r>
      <w:r>
        <w:rPr>
          <w:rFonts w:ascii="Arial Narrow" w:hAnsi="Arial Narrow" w:cs="Arial" w:hint="eastAsia"/>
          <w:sz w:val="22"/>
        </w:rPr>
        <w:t>：</w:t>
      </w:r>
      <w:hyperlink r:id="rId7" w:history="1">
        <w:r w:rsidRPr="00BF519A">
          <w:rPr>
            <w:rStyle w:val="a5"/>
            <w:rFonts w:ascii="Arial Narrow" w:hAnsi="Arial Narrow" w:cs="Arial" w:hint="eastAsia"/>
            <w:sz w:val="22"/>
          </w:rPr>
          <w:t>grace.cheng@studyabroadfoundation.org</w:t>
        </w:r>
      </w:hyperlink>
    </w:p>
    <w:p w:rsidR="00DF1E02" w:rsidRPr="00DF1E02" w:rsidRDefault="00DF1E02" w:rsidP="00DF1E02">
      <w:pPr>
        <w:pStyle w:val="a6"/>
        <w:numPr>
          <w:ilvl w:val="0"/>
          <w:numId w:val="16"/>
        </w:numPr>
        <w:autoSpaceDE w:val="0"/>
        <w:autoSpaceDN w:val="0"/>
        <w:adjustRightInd w:val="0"/>
        <w:spacing w:line="400" w:lineRule="atLeast"/>
        <w:ind w:firstLineChars="0"/>
        <w:rPr>
          <w:rFonts w:ascii="Arial Narrow" w:hAnsi="Arial Narrow" w:cs="Arial"/>
          <w:b/>
          <w:sz w:val="24"/>
          <w:szCs w:val="24"/>
        </w:rPr>
      </w:pPr>
      <w:r w:rsidRPr="00DF1E02">
        <w:rPr>
          <w:rFonts w:ascii="Arial Narrow" w:hAnsi="Arial Narrow" w:cs="Arial" w:hint="eastAsia"/>
          <w:sz w:val="22"/>
        </w:rPr>
        <w:t>联系方式：</w:t>
      </w:r>
    </w:p>
    <w:p w:rsidR="00DF1E02" w:rsidRPr="00DF1E02" w:rsidRDefault="00DF1E02" w:rsidP="00DF1E02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 w:hint="eastAsia"/>
          <w:sz w:val="22"/>
        </w:rPr>
        <w:t>SAF</w:t>
      </w:r>
      <w:r>
        <w:rPr>
          <w:rFonts w:ascii="Arial Narrow" w:hAnsi="Arial Narrow" w:cs="Arial" w:hint="eastAsia"/>
          <w:sz w:val="22"/>
        </w:rPr>
        <w:t>国际项目北京办公室</w:t>
      </w:r>
    </w:p>
    <w:p w:rsidR="00DF1E02" w:rsidRPr="00DF1E02" w:rsidRDefault="00DF1E02" w:rsidP="00DF1E02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 w:hint="eastAsia"/>
          <w:sz w:val="22"/>
        </w:rPr>
        <w:t>联系人：成老师</w:t>
      </w:r>
    </w:p>
    <w:p w:rsidR="00DF1E02" w:rsidRPr="00DF1E02" w:rsidRDefault="00DF1E02" w:rsidP="00DF1E02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 w:hint="eastAsia"/>
          <w:sz w:val="22"/>
        </w:rPr>
        <w:t>电话：</w:t>
      </w:r>
      <w:r>
        <w:rPr>
          <w:rFonts w:ascii="Arial Narrow" w:hAnsi="Arial Narrow" w:cs="Arial" w:hint="eastAsia"/>
          <w:sz w:val="22"/>
        </w:rPr>
        <w:t xml:space="preserve">010-59251261 / 59251262 </w:t>
      </w:r>
      <w:r>
        <w:rPr>
          <w:rFonts w:ascii="Arial Narrow" w:hAnsi="Arial Narrow" w:cs="Arial" w:hint="eastAsia"/>
          <w:sz w:val="22"/>
        </w:rPr>
        <w:t>转分机</w:t>
      </w:r>
      <w:r>
        <w:rPr>
          <w:rFonts w:ascii="Arial Narrow" w:hAnsi="Arial Narrow" w:cs="Arial" w:hint="eastAsia"/>
          <w:sz w:val="22"/>
        </w:rPr>
        <w:t xml:space="preserve"> 204</w:t>
      </w:r>
    </w:p>
    <w:p w:rsidR="00DF1E02" w:rsidRPr="00DF1E02" w:rsidRDefault="00DF1E02" w:rsidP="00DF1E02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 w:hint="eastAsia"/>
          <w:sz w:val="22"/>
        </w:rPr>
        <w:t>邮箱：</w:t>
      </w:r>
      <w:hyperlink r:id="rId8" w:history="1">
        <w:r w:rsidRPr="00BF519A">
          <w:rPr>
            <w:rStyle w:val="a5"/>
            <w:rFonts w:ascii="Arial Narrow" w:hAnsi="Arial Narrow" w:cs="Arial" w:hint="eastAsia"/>
            <w:sz w:val="22"/>
          </w:rPr>
          <w:t>grace.cheng@studyabroadfoundation.org</w:t>
        </w:r>
      </w:hyperlink>
    </w:p>
    <w:p w:rsidR="00C93DDD" w:rsidRDefault="00DF1E02" w:rsidP="00DF1E02">
      <w:pPr>
        <w:pStyle w:val="a6"/>
        <w:autoSpaceDE w:val="0"/>
        <w:autoSpaceDN w:val="0"/>
        <w:adjustRightInd w:val="0"/>
        <w:spacing w:line="400" w:lineRule="atLeast"/>
        <w:ind w:left="900" w:firstLineChars="0" w:firstLine="0"/>
        <w:rPr>
          <w:rFonts w:ascii="Arial Narrow" w:hAnsi="Arial Narrow" w:cs="Arial"/>
          <w:sz w:val="22"/>
        </w:rPr>
      </w:pPr>
      <w:r>
        <w:rPr>
          <w:rFonts w:ascii="Arial Narrow" w:hAnsi="Arial Narrow" w:cs="Arial" w:hint="eastAsia"/>
          <w:sz w:val="22"/>
        </w:rPr>
        <w:t>地址：北京市朝阳区朝外大街乙</w:t>
      </w:r>
      <w:r>
        <w:rPr>
          <w:rFonts w:ascii="Arial Narrow" w:hAnsi="Arial Narrow" w:cs="Arial" w:hint="eastAsia"/>
          <w:sz w:val="22"/>
        </w:rPr>
        <w:t>12</w:t>
      </w:r>
      <w:r>
        <w:rPr>
          <w:rFonts w:ascii="Arial Narrow" w:hAnsi="Arial Narrow" w:cs="Arial" w:hint="eastAsia"/>
          <w:sz w:val="22"/>
        </w:rPr>
        <w:t>好昆泰国际公寓</w:t>
      </w:r>
      <w:r>
        <w:rPr>
          <w:rFonts w:ascii="Arial Narrow" w:hAnsi="Arial Narrow" w:cs="Arial" w:hint="eastAsia"/>
          <w:sz w:val="22"/>
        </w:rPr>
        <w:t>1208</w:t>
      </w:r>
      <w:r>
        <w:rPr>
          <w:rFonts w:ascii="Arial Narrow" w:hAnsi="Arial Narrow" w:cs="Arial" w:hint="eastAsia"/>
          <w:sz w:val="22"/>
        </w:rPr>
        <w:t>室</w:t>
      </w:r>
      <w:bookmarkStart w:id="0" w:name="OLE_LINK8"/>
      <w:bookmarkEnd w:id="0"/>
    </w:p>
    <w:p w:rsidR="00DF1E02" w:rsidRDefault="00DF1E02" w:rsidP="00C93DDD">
      <w:pPr>
        <w:autoSpaceDE w:val="0"/>
        <w:autoSpaceDN w:val="0"/>
        <w:adjustRightInd w:val="0"/>
        <w:rPr>
          <w:rFonts w:ascii="Arial Narrow" w:hAnsi="Arial Narrow" w:cs="Arial"/>
          <w:b/>
          <w:sz w:val="24"/>
          <w:szCs w:val="24"/>
        </w:rPr>
      </w:pPr>
    </w:p>
    <w:p w:rsidR="00C93DDD" w:rsidRPr="00DF1E02" w:rsidRDefault="00C93DDD" w:rsidP="00DF1E02">
      <w:pPr>
        <w:autoSpaceDE w:val="0"/>
        <w:autoSpaceDN w:val="0"/>
        <w:adjustRightInd w:val="0"/>
        <w:rPr>
          <w:rFonts w:ascii="Arial Narrow" w:hAnsi="Arial Narrow" w:cs="Arial"/>
          <w:b/>
          <w:color w:val="000000"/>
          <w:sz w:val="22"/>
        </w:rPr>
      </w:pPr>
      <w:r w:rsidRPr="00DF1E02">
        <w:rPr>
          <w:rFonts w:ascii="Arial Narrow" w:hAnsi="Arial Narrow" w:cs="Arial"/>
          <w:b/>
          <w:color w:val="000000"/>
          <w:sz w:val="22"/>
        </w:rPr>
        <w:t>附件：</w:t>
      </w:r>
      <w:r w:rsidRPr="00DF1E02">
        <w:rPr>
          <w:rFonts w:ascii="Arial Narrow" w:hAnsi="Arial Narrow" w:cs="Arial" w:hint="eastAsia"/>
          <w:b/>
          <w:color w:val="000000"/>
          <w:sz w:val="22"/>
        </w:rPr>
        <w:t>下面课程为</w:t>
      </w:r>
      <w:r w:rsidRPr="00DF1E02">
        <w:rPr>
          <w:rFonts w:ascii="Arial Narrow" w:hAnsi="Arial Narrow" w:cs="Arial" w:hint="eastAsia"/>
          <w:b/>
          <w:color w:val="000000"/>
          <w:sz w:val="22"/>
        </w:rPr>
        <w:t>2015</w:t>
      </w:r>
      <w:r w:rsidRPr="00DF1E02">
        <w:rPr>
          <w:rFonts w:ascii="Arial Narrow" w:hAnsi="Arial Narrow" w:cs="Arial" w:hint="eastAsia"/>
          <w:b/>
          <w:color w:val="000000"/>
          <w:sz w:val="22"/>
        </w:rPr>
        <w:t>年参考版本，</w:t>
      </w:r>
      <w:r w:rsidRPr="00DF1E02">
        <w:rPr>
          <w:rFonts w:ascii="Arial Narrow" w:hAnsi="Arial Narrow" w:cs="Arial" w:hint="eastAsia"/>
          <w:b/>
          <w:color w:val="000000"/>
          <w:sz w:val="22"/>
        </w:rPr>
        <w:t>2016</w:t>
      </w:r>
      <w:r w:rsidRPr="00DF1E02">
        <w:rPr>
          <w:rFonts w:ascii="Arial Narrow" w:hAnsi="Arial Narrow" w:cs="Arial" w:hint="eastAsia"/>
          <w:b/>
          <w:color w:val="000000"/>
          <w:sz w:val="22"/>
        </w:rPr>
        <w:t>年具体课程会有所调整。</w:t>
      </w:r>
    </w:p>
    <w:p w:rsidR="00DD7031" w:rsidRPr="0064425F" w:rsidRDefault="00C93DDD" w:rsidP="0064425F">
      <w:pPr>
        <w:jc w:val="center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noProof/>
          <w:sz w:val="22"/>
        </w:rPr>
        <w:lastRenderedPageBreak/>
        <w:drawing>
          <wp:inline distT="0" distB="0" distL="0" distR="0">
            <wp:extent cx="6648450" cy="8210550"/>
            <wp:effectExtent l="19050" t="0" r="0" b="0"/>
            <wp:docPr id="10" name="图片 10" descr="UW课表（STEP 2015 Win A BSTEP - Mike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UW课表（STEP 2015 Win A BSTEP - Mike）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821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6E58">
        <w:rPr>
          <w:rFonts w:ascii="Arial Narrow" w:hAnsi="Arial Narrow" w:cs="Arial"/>
          <w:b/>
          <w:sz w:val="22"/>
        </w:rPr>
        <w:t>注：该课程表可能会根据实际情况进行相应调整。</w:t>
      </w:r>
    </w:p>
    <w:sectPr w:rsidR="00DD7031" w:rsidRPr="0064425F" w:rsidSect="003363B3">
      <w:headerReference w:type="default" r:id="rId10"/>
      <w:headerReference w:type="first" r:id="rId11"/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0DC" w:rsidRDefault="00A170DC" w:rsidP="00C93DDD">
      <w:r>
        <w:separator/>
      </w:r>
    </w:p>
  </w:endnote>
  <w:endnote w:type="continuationSeparator" w:id="0">
    <w:p w:rsidR="00A170DC" w:rsidRDefault="00A170DC" w:rsidP="00C93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0DC" w:rsidRDefault="00A170DC" w:rsidP="00C93DDD">
      <w:r>
        <w:separator/>
      </w:r>
    </w:p>
  </w:footnote>
  <w:footnote w:type="continuationSeparator" w:id="0">
    <w:p w:rsidR="00A170DC" w:rsidRDefault="00A170DC" w:rsidP="00C93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B00" w:rsidRDefault="003363B3" w:rsidP="00A90597">
    <w:pPr>
      <w:pStyle w:val="a3"/>
    </w:pPr>
    <w:r>
      <w:rPr>
        <w:noProof/>
      </w:rPr>
      <w:drawing>
        <wp:inline distT="0" distB="0" distL="0" distR="0">
          <wp:extent cx="2047875" cy="1023938"/>
          <wp:effectExtent l="0" t="0" r="9525" b="0"/>
          <wp:docPr id="1" name="图片 0" descr="B4.1.5.1 SAF_Full 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.1.5.1 SAF_Full Logo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7093" cy="10235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B00" w:rsidRDefault="00A170DC" w:rsidP="00651012">
    <w:pPr>
      <w:pStyle w:val="a3"/>
      <w:pBdr>
        <w:bottom w:val="single" w:sz="6" w:space="0" w:color="auto"/>
      </w:pBdr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E3B72"/>
    <w:multiLevelType w:val="hybridMultilevel"/>
    <w:tmpl w:val="78A02486"/>
    <w:lvl w:ilvl="0" w:tplc="993AC7AE">
      <w:start w:val="1"/>
      <w:numFmt w:val="bullet"/>
      <w:lvlText w:val="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17775D32"/>
    <w:multiLevelType w:val="hybridMultilevel"/>
    <w:tmpl w:val="3EB64AE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A7F2C00"/>
    <w:multiLevelType w:val="hybridMultilevel"/>
    <w:tmpl w:val="89C0F5B4"/>
    <w:lvl w:ilvl="0" w:tplc="7A906470">
      <w:start w:val="1"/>
      <w:numFmt w:val="bullet"/>
      <w:lvlText w:val="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CF522EE"/>
    <w:multiLevelType w:val="hybridMultilevel"/>
    <w:tmpl w:val="7E4A3CB4"/>
    <w:lvl w:ilvl="0" w:tplc="993AC7AE">
      <w:start w:val="1"/>
      <w:numFmt w:val="bullet"/>
      <w:lvlText w:val=""/>
      <w:lvlJc w:val="left"/>
      <w:pPr>
        <w:ind w:left="13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4">
    <w:nsid w:val="1DEF0C64"/>
    <w:multiLevelType w:val="hybridMultilevel"/>
    <w:tmpl w:val="1DC43224"/>
    <w:lvl w:ilvl="0" w:tplc="993AC7AE">
      <w:start w:val="1"/>
      <w:numFmt w:val="bullet"/>
      <w:lvlText w:val=""/>
      <w:lvlJc w:val="left"/>
      <w:pPr>
        <w:ind w:left="13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5">
    <w:nsid w:val="23356D23"/>
    <w:multiLevelType w:val="hybridMultilevel"/>
    <w:tmpl w:val="58A66B90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3D974DA"/>
    <w:multiLevelType w:val="hybridMultilevel"/>
    <w:tmpl w:val="6514481E"/>
    <w:lvl w:ilvl="0" w:tplc="7A906470">
      <w:start w:val="1"/>
      <w:numFmt w:val="bullet"/>
      <w:lvlText w:val=""/>
      <w:lvlJc w:val="left"/>
      <w:pPr>
        <w:ind w:left="13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7">
    <w:nsid w:val="28E35657"/>
    <w:multiLevelType w:val="hybridMultilevel"/>
    <w:tmpl w:val="14869E20"/>
    <w:lvl w:ilvl="0" w:tplc="993AC7AE">
      <w:start w:val="1"/>
      <w:numFmt w:val="bullet"/>
      <w:lvlText w:val=""/>
      <w:lvlJc w:val="left"/>
      <w:pPr>
        <w:ind w:left="13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8">
    <w:nsid w:val="30531624"/>
    <w:multiLevelType w:val="hybridMultilevel"/>
    <w:tmpl w:val="51C8E690"/>
    <w:lvl w:ilvl="0" w:tplc="7A906470">
      <w:start w:val="1"/>
      <w:numFmt w:val="bullet"/>
      <w:lvlText w:val=""/>
      <w:lvlJc w:val="left"/>
      <w:pPr>
        <w:ind w:left="17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00" w:hanging="420"/>
      </w:pPr>
      <w:rPr>
        <w:rFonts w:ascii="Wingdings" w:hAnsi="Wingdings" w:hint="default"/>
      </w:rPr>
    </w:lvl>
  </w:abstractNum>
  <w:abstractNum w:abstractNumId="9">
    <w:nsid w:val="30CA75BC"/>
    <w:multiLevelType w:val="hybridMultilevel"/>
    <w:tmpl w:val="C8DC3610"/>
    <w:lvl w:ilvl="0" w:tplc="2A3228B8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32D66EA9"/>
    <w:multiLevelType w:val="hybridMultilevel"/>
    <w:tmpl w:val="16EA6D7A"/>
    <w:lvl w:ilvl="0" w:tplc="993AC7AE">
      <w:start w:val="1"/>
      <w:numFmt w:val="bullet"/>
      <w:lvlText w:val=""/>
      <w:lvlJc w:val="left"/>
      <w:pPr>
        <w:ind w:left="13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11">
    <w:nsid w:val="34B54530"/>
    <w:multiLevelType w:val="hybridMultilevel"/>
    <w:tmpl w:val="0D2241BC"/>
    <w:lvl w:ilvl="0" w:tplc="7A906470">
      <w:start w:val="1"/>
      <w:numFmt w:val="bullet"/>
      <w:lvlText w:val=""/>
      <w:lvlJc w:val="left"/>
      <w:pPr>
        <w:ind w:left="17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00" w:hanging="420"/>
      </w:pPr>
      <w:rPr>
        <w:rFonts w:ascii="Wingdings" w:hAnsi="Wingdings" w:hint="default"/>
      </w:rPr>
    </w:lvl>
  </w:abstractNum>
  <w:abstractNum w:abstractNumId="12">
    <w:nsid w:val="36CA175F"/>
    <w:multiLevelType w:val="hybridMultilevel"/>
    <w:tmpl w:val="8E086D5C"/>
    <w:lvl w:ilvl="0" w:tplc="7A906470">
      <w:start w:val="1"/>
      <w:numFmt w:val="bullet"/>
      <w:lvlText w:val=""/>
      <w:lvlJc w:val="left"/>
      <w:pPr>
        <w:ind w:left="13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13">
    <w:nsid w:val="39A36049"/>
    <w:multiLevelType w:val="hybridMultilevel"/>
    <w:tmpl w:val="1236FCFE"/>
    <w:lvl w:ilvl="0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4">
    <w:nsid w:val="3BD93867"/>
    <w:multiLevelType w:val="hybridMultilevel"/>
    <w:tmpl w:val="332A4198"/>
    <w:lvl w:ilvl="0" w:tplc="993AC7AE">
      <w:start w:val="1"/>
      <w:numFmt w:val="bullet"/>
      <w:lvlText w:val="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>
    <w:nsid w:val="3CE72CFD"/>
    <w:multiLevelType w:val="hybridMultilevel"/>
    <w:tmpl w:val="5FB2C062"/>
    <w:lvl w:ilvl="0" w:tplc="38BAB67E">
      <w:start w:val="1"/>
      <w:numFmt w:val="bullet"/>
      <w:lvlText w:val=""/>
      <w:lvlJc w:val="left"/>
      <w:pPr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6">
    <w:nsid w:val="3D2B5B26"/>
    <w:multiLevelType w:val="hybridMultilevel"/>
    <w:tmpl w:val="35544450"/>
    <w:lvl w:ilvl="0" w:tplc="38BAB67E">
      <w:start w:val="1"/>
      <w:numFmt w:val="bullet"/>
      <w:lvlText w:val="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7">
    <w:nsid w:val="43263CBE"/>
    <w:multiLevelType w:val="hybridMultilevel"/>
    <w:tmpl w:val="E6F61844"/>
    <w:lvl w:ilvl="0" w:tplc="38BAB67E">
      <w:start w:val="1"/>
      <w:numFmt w:val="bullet"/>
      <w:lvlText w:val="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8">
    <w:nsid w:val="48E666D4"/>
    <w:multiLevelType w:val="hybridMultilevel"/>
    <w:tmpl w:val="23F27E10"/>
    <w:lvl w:ilvl="0" w:tplc="7A906470">
      <w:start w:val="1"/>
      <w:numFmt w:val="bullet"/>
      <w:lvlText w:val=""/>
      <w:lvlJc w:val="left"/>
      <w:pPr>
        <w:ind w:left="13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19">
    <w:nsid w:val="4A013D55"/>
    <w:multiLevelType w:val="hybridMultilevel"/>
    <w:tmpl w:val="719010A6"/>
    <w:lvl w:ilvl="0" w:tplc="7A906470">
      <w:start w:val="1"/>
      <w:numFmt w:val="bullet"/>
      <w:lvlText w:val=""/>
      <w:lvlJc w:val="left"/>
      <w:pPr>
        <w:ind w:left="13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20">
    <w:nsid w:val="55904704"/>
    <w:multiLevelType w:val="hybridMultilevel"/>
    <w:tmpl w:val="34B43A30"/>
    <w:lvl w:ilvl="0" w:tplc="7A906470">
      <w:start w:val="1"/>
      <w:numFmt w:val="bullet"/>
      <w:lvlText w:val="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59C77FF3"/>
    <w:multiLevelType w:val="hybridMultilevel"/>
    <w:tmpl w:val="BA1EAC20"/>
    <w:lvl w:ilvl="0" w:tplc="7A906470">
      <w:start w:val="1"/>
      <w:numFmt w:val="bullet"/>
      <w:lvlText w:val=""/>
      <w:lvlJc w:val="left"/>
      <w:pPr>
        <w:ind w:left="13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22">
    <w:nsid w:val="645A1E30"/>
    <w:multiLevelType w:val="hybridMultilevel"/>
    <w:tmpl w:val="BA6690C8"/>
    <w:lvl w:ilvl="0" w:tplc="38BAB67E">
      <w:start w:val="1"/>
      <w:numFmt w:val="bullet"/>
      <w:lvlText w:val="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3">
    <w:nsid w:val="655247D1"/>
    <w:multiLevelType w:val="hybridMultilevel"/>
    <w:tmpl w:val="C0563324"/>
    <w:lvl w:ilvl="0" w:tplc="38BAB67E">
      <w:start w:val="1"/>
      <w:numFmt w:val="bullet"/>
      <w:lvlText w:val="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4">
    <w:nsid w:val="66DB32FA"/>
    <w:multiLevelType w:val="hybridMultilevel"/>
    <w:tmpl w:val="C42C3E02"/>
    <w:lvl w:ilvl="0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5">
    <w:nsid w:val="69693572"/>
    <w:multiLevelType w:val="hybridMultilevel"/>
    <w:tmpl w:val="12828684"/>
    <w:lvl w:ilvl="0" w:tplc="993AC7AE">
      <w:start w:val="1"/>
      <w:numFmt w:val="bullet"/>
      <w:lvlText w:val=""/>
      <w:lvlJc w:val="left"/>
      <w:pPr>
        <w:ind w:left="13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26">
    <w:nsid w:val="6CFC46C4"/>
    <w:multiLevelType w:val="hybridMultilevel"/>
    <w:tmpl w:val="101E8CEA"/>
    <w:lvl w:ilvl="0" w:tplc="5F9C44BA">
      <w:start w:val="1"/>
      <w:numFmt w:val="bullet"/>
      <w:lvlText w:val="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>
    <w:nsid w:val="6ED95738"/>
    <w:multiLevelType w:val="hybridMultilevel"/>
    <w:tmpl w:val="6A20B6CA"/>
    <w:lvl w:ilvl="0" w:tplc="993AC7AE">
      <w:start w:val="1"/>
      <w:numFmt w:val="bullet"/>
      <w:lvlText w:val=""/>
      <w:lvlJc w:val="left"/>
      <w:pPr>
        <w:ind w:left="13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28">
    <w:nsid w:val="70595165"/>
    <w:multiLevelType w:val="hybridMultilevel"/>
    <w:tmpl w:val="B0D42C50"/>
    <w:lvl w:ilvl="0" w:tplc="7A906470">
      <w:start w:val="1"/>
      <w:numFmt w:val="bullet"/>
      <w:lvlText w:val="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9">
    <w:nsid w:val="70D84B9C"/>
    <w:multiLevelType w:val="hybridMultilevel"/>
    <w:tmpl w:val="1F7AD1D0"/>
    <w:lvl w:ilvl="0" w:tplc="7DB034C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76E21D1B"/>
    <w:multiLevelType w:val="hybridMultilevel"/>
    <w:tmpl w:val="B748EFCC"/>
    <w:lvl w:ilvl="0" w:tplc="7A906470">
      <w:start w:val="1"/>
      <w:numFmt w:val="bullet"/>
      <w:lvlText w:val=""/>
      <w:lvlJc w:val="left"/>
      <w:pPr>
        <w:ind w:left="13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31">
    <w:nsid w:val="7ADC24F7"/>
    <w:multiLevelType w:val="hybridMultilevel"/>
    <w:tmpl w:val="B37AC704"/>
    <w:lvl w:ilvl="0" w:tplc="7A906470">
      <w:start w:val="1"/>
      <w:numFmt w:val="bullet"/>
      <w:lvlText w:val=""/>
      <w:lvlJc w:val="left"/>
      <w:pPr>
        <w:ind w:left="13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32">
    <w:nsid w:val="7FC04399"/>
    <w:multiLevelType w:val="hybridMultilevel"/>
    <w:tmpl w:val="F8B26388"/>
    <w:lvl w:ilvl="0" w:tplc="7A906470">
      <w:start w:val="1"/>
      <w:numFmt w:val="bullet"/>
      <w:lvlText w:val=""/>
      <w:lvlJc w:val="left"/>
      <w:pPr>
        <w:ind w:left="17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00" w:hanging="42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4"/>
  </w:num>
  <w:num w:numId="4">
    <w:abstractNumId w:val="1"/>
  </w:num>
  <w:num w:numId="5">
    <w:abstractNumId w:val="26"/>
  </w:num>
  <w:num w:numId="6">
    <w:abstractNumId w:val="13"/>
  </w:num>
  <w:num w:numId="7">
    <w:abstractNumId w:val="15"/>
  </w:num>
  <w:num w:numId="8">
    <w:abstractNumId w:val="24"/>
  </w:num>
  <w:num w:numId="9">
    <w:abstractNumId w:val="5"/>
  </w:num>
  <w:num w:numId="10">
    <w:abstractNumId w:val="0"/>
  </w:num>
  <w:num w:numId="11">
    <w:abstractNumId w:val="16"/>
  </w:num>
  <w:num w:numId="12">
    <w:abstractNumId w:val="9"/>
  </w:num>
  <w:num w:numId="13">
    <w:abstractNumId w:val="29"/>
  </w:num>
  <w:num w:numId="14">
    <w:abstractNumId w:val="28"/>
  </w:num>
  <w:num w:numId="15">
    <w:abstractNumId w:val="23"/>
  </w:num>
  <w:num w:numId="16">
    <w:abstractNumId w:val="22"/>
  </w:num>
  <w:num w:numId="17">
    <w:abstractNumId w:val="17"/>
  </w:num>
  <w:num w:numId="18">
    <w:abstractNumId w:val="27"/>
  </w:num>
  <w:num w:numId="19">
    <w:abstractNumId w:val="4"/>
  </w:num>
  <w:num w:numId="20">
    <w:abstractNumId w:val="8"/>
  </w:num>
  <w:num w:numId="21">
    <w:abstractNumId w:val="3"/>
  </w:num>
  <w:num w:numId="22">
    <w:abstractNumId w:val="25"/>
  </w:num>
  <w:num w:numId="23">
    <w:abstractNumId w:val="10"/>
  </w:num>
  <w:num w:numId="24">
    <w:abstractNumId w:val="11"/>
  </w:num>
  <w:num w:numId="25">
    <w:abstractNumId w:val="32"/>
  </w:num>
  <w:num w:numId="26">
    <w:abstractNumId w:val="7"/>
  </w:num>
  <w:num w:numId="27">
    <w:abstractNumId w:val="21"/>
  </w:num>
  <w:num w:numId="28">
    <w:abstractNumId w:val="18"/>
  </w:num>
  <w:num w:numId="29">
    <w:abstractNumId w:val="31"/>
  </w:num>
  <w:num w:numId="30">
    <w:abstractNumId w:val="30"/>
  </w:num>
  <w:num w:numId="31">
    <w:abstractNumId w:val="12"/>
  </w:num>
  <w:num w:numId="32">
    <w:abstractNumId w:val="6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3DDD"/>
    <w:rsid w:val="00074E9A"/>
    <w:rsid w:val="003363B3"/>
    <w:rsid w:val="00364BEA"/>
    <w:rsid w:val="003C2258"/>
    <w:rsid w:val="00476FE1"/>
    <w:rsid w:val="004F161D"/>
    <w:rsid w:val="0064425F"/>
    <w:rsid w:val="006D193E"/>
    <w:rsid w:val="008C5EC9"/>
    <w:rsid w:val="00A170DC"/>
    <w:rsid w:val="00A90597"/>
    <w:rsid w:val="00AE7A33"/>
    <w:rsid w:val="00C93DDD"/>
    <w:rsid w:val="00DD7031"/>
    <w:rsid w:val="00DF1E02"/>
    <w:rsid w:val="00DF38DD"/>
    <w:rsid w:val="00F01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DD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93D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93D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3D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3DDD"/>
    <w:rPr>
      <w:sz w:val="18"/>
      <w:szCs w:val="18"/>
    </w:rPr>
  </w:style>
  <w:style w:type="character" w:styleId="a5">
    <w:name w:val="Hyperlink"/>
    <w:basedOn w:val="a0"/>
    <w:rsid w:val="00C93DDD"/>
    <w:rPr>
      <w:color w:val="3366CC"/>
      <w:u w:val="single"/>
    </w:rPr>
  </w:style>
  <w:style w:type="paragraph" w:styleId="a6">
    <w:name w:val="List Paragraph"/>
    <w:basedOn w:val="a"/>
    <w:uiPriority w:val="34"/>
    <w:qFormat/>
    <w:rsid w:val="00C93DDD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C93DD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93DD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ace.cheng@studyabroadfoundation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race.cheng@studyabroadfoundation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656</Words>
  <Characters>3740</Characters>
  <Application>Microsoft Office Word</Application>
  <DocSecurity>0</DocSecurity>
  <Lines>31</Lines>
  <Paragraphs>8</Paragraphs>
  <ScaleCrop>false</ScaleCrop>
  <Company/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6</cp:revision>
  <dcterms:created xsi:type="dcterms:W3CDTF">2015-09-08T06:06:00Z</dcterms:created>
  <dcterms:modified xsi:type="dcterms:W3CDTF">2015-09-11T02:31:00Z</dcterms:modified>
</cp:coreProperties>
</file>